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EB" w:rsidRPr="005D0728" w:rsidRDefault="00955FB0">
      <w:pPr>
        <w:spacing w:after="0" w:line="100" w:lineRule="atLeast"/>
        <w:jc w:val="center"/>
        <w:rPr>
          <w:rFonts w:ascii="Candara" w:hAnsi="Candara"/>
          <w:sz w:val="24"/>
          <w:szCs w:val="24"/>
        </w:rPr>
      </w:pPr>
      <w:bookmarkStart w:id="0" w:name="_GoBack"/>
      <w:bookmarkEnd w:id="0"/>
      <w:r w:rsidRPr="005D0728">
        <w:rPr>
          <w:rFonts w:ascii="Candara" w:hAnsi="Candara"/>
          <w:b/>
          <w:sz w:val="24"/>
          <w:szCs w:val="24"/>
        </w:rPr>
        <w:t>CALL FOR CHAPTER PROPOSALS</w:t>
      </w:r>
    </w:p>
    <w:p w:rsidR="0055062A" w:rsidRPr="005D0728" w:rsidRDefault="00955FB0">
      <w:pPr>
        <w:spacing w:after="0" w:line="100" w:lineRule="atLeast"/>
        <w:jc w:val="center"/>
        <w:rPr>
          <w:rFonts w:ascii="Candara" w:hAnsi="Candara"/>
          <w:b/>
          <w:sz w:val="24"/>
          <w:szCs w:val="24"/>
        </w:rPr>
      </w:pPr>
      <w:r w:rsidRPr="005D0728">
        <w:rPr>
          <w:rFonts w:ascii="Candara" w:hAnsi="Candara"/>
          <w:b/>
          <w:sz w:val="24"/>
          <w:szCs w:val="24"/>
        </w:rPr>
        <w:t>Proposal Submission Deadline:</w:t>
      </w:r>
      <w:r w:rsidR="000D6192" w:rsidRPr="005D0728">
        <w:rPr>
          <w:rFonts w:ascii="Candara" w:hAnsi="Candara"/>
          <w:b/>
          <w:sz w:val="24"/>
          <w:szCs w:val="24"/>
        </w:rPr>
        <w:t xml:space="preserve"> </w:t>
      </w:r>
      <w:r w:rsidR="005D0728" w:rsidRPr="005D0728">
        <w:rPr>
          <w:rFonts w:ascii="Candara" w:hAnsi="Candara"/>
          <w:b/>
          <w:sz w:val="24"/>
          <w:szCs w:val="24"/>
        </w:rPr>
        <w:t>June 30, 2015</w:t>
      </w:r>
    </w:p>
    <w:p w:rsidR="005D0728" w:rsidRPr="005D0728" w:rsidRDefault="005D0728" w:rsidP="005D0728">
      <w:pPr>
        <w:spacing w:after="0" w:line="100" w:lineRule="atLeast"/>
        <w:jc w:val="center"/>
        <w:rPr>
          <w:rFonts w:ascii="Candara" w:hAnsi="Candara" w:cs="Tahoma"/>
          <w:color w:val="333333"/>
          <w:kern w:val="36"/>
          <w:sz w:val="24"/>
          <w:szCs w:val="24"/>
        </w:rPr>
      </w:pPr>
      <w:r w:rsidRPr="005D0728">
        <w:rPr>
          <w:rFonts w:ascii="Candara" w:hAnsi="Candara" w:cs="Tahoma"/>
          <w:color w:val="333333"/>
          <w:kern w:val="36"/>
          <w:sz w:val="24"/>
          <w:szCs w:val="24"/>
        </w:rPr>
        <w:t>Managing Security Issues and the Hidden Dangers of Wearable Technologies</w:t>
      </w:r>
    </w:p>
    <w:p w:rsidR="005D0728" w:rsidRPr="005D0728" w:rsidRDefault="005D0728" w:rsidP="005D0728">
      <w:pPr>
        <w:spacing w:after="0" w:line="100" w:lineRule="atLeast"/>
        <w:jc w:val="center"/>
        <w:rPr>
          <w:rFonts w:ascii="Candara" w:hAnsi="Candara" w:cs="Tahoma"/>
          <w:color w:val="333333"/>
          <w:kern w:val="36"/>
          <w:sz w:val="24"/>
          <w:szCs w:val="24"/>
        </w:rPr>
      </w:pPr>
    </w:p>
    <w:p w:rsidR="005822E7" w:rsidRPr="005D0728" w:rsidRDefault="00955FB0" w:rsidP="005822E7">
      <w:pPr>
        <w:spacing w:after="0" w:line="100" w:lineRule="atLeast"/>
        <w:jc w:val="center"/>
        <w:rPr>
          <w:rFonts w:ascii="Candara" w:hAnsi="Candara"/>
          <w:sz w:val="24"/>
          <w:szCs w:val="24"/>
        </w:rPr>
      </w:pPr>
      <w:r w:rsidRPr="005D0728">
        <w:rPr>
          <w:rFonts w:ascii="Candara" w:hAnsi="Candara"/>
          <w:sz w:val="24"/>
          <w:szCs w:val="24"/>
        </w:rPr>
        <w:t>A book edited by</w:t>
      </w:r>
    </w:p>
    <w:p w:rsidR="00A733C6" w:rsidRPr="005D0728" w:rsidRDefault="005D0728" w:rsidP="00815CF4">
      <w:pPr>
        <w:spacing w:after="0" w:line="100" w:lineRule="atLeast"/>
        <w:jc w:val="center"/>
        <w:rPr>
          <w:rFonts w:ascii="Candara" w:hAnsi="Candara"/>
          <w:sz w:val="24"/>
          <w:szCs w:val="24"/>
        </w:rPr>
      </w:pPr>
      <w:r w:rsidRPr="005D0728">
        <w:rPr>
          <w:rFonts w:ascii="Candara" w:hAnsi="Candara"/>
          <w:sz w:val="24"/>
          <w:szCs w:val="24"/>
        </w:rPr>
        <w:t xml:space="preserve">Andrew </w:t>
      </w:r>
      <w:proofErr w:type="spellStart"/>
      <w:r w:rsidRPr="005D0728">
        <w:rPr>
          <w:rFonts w:ascii="Candara" w:hAnsi="Candara"/>
          <w:sz w:val="24"/>
          <w:szCs w:val="24"/>
        </w:rPr>
        <w:t>Marrington</w:t>
      </w:r>
      <w:proofErr w:type="spellEnd"/>
      <w:r w:rsidRPr="005D0728">
        <w:rPr>
          <w:rFonts w:ascii="Candara" w:hAnsi="Candara"/>
          <w:sz w:val="24"/>
          <w:szCs w:val="24"/>
        </w:rPr>
        <w:t xml:space="preserve">, </w:t>
      </w:r>
      <w:proofErr w:type="spellStart"/>
      <w:r w:rsidRPr="005D0728">
        <w:rPr>
          <w:rFonts w:ascii="Candara" w:hAnsi="Candara"/>
          <w:sz w:val="24"/>
          <w:szCs w:val="24"/>
        </w:rPr>
        <w:t>Zayed</w:t>
      </w:r>
      <w:proofErr w:type="spellEnd"/>
      <w:r w:rsidRPr="005D0728">
        <w:rPr>
          <w:rFonts w:ascii="Candara" w:hAnsi="Candara"/>
          <w:sz w:val="24"/>
          <w:szCs w:val="24"/>
        </w:rPr>
        <w:t xml:space="preserve"> University, United Arab Emirates</w:t>
      </w:r>
      <w:r w:rsidRPr="005D0728">
        <w:rPr>
          <w:rFonts w:ascii="Candara" w:hAnsi="Candara"/>
          <w:sz w:val="24"/>
          <w:szCs w:val="24"/>
        </w:rPr>
        <w:br/>
        <w:t>Don Kerr, University of the Sunshine Coast, Australia</w:t>
      </w:r>
      <w:r w:rsidRPr="005D0728">
        <w:rPr>
          <w:rFonts w:ascii="Candara" w:hAnsi="Candara"/>
          <w:sz w:val="24"/>
          <w:szCs w:val="24"/>
        </w:rPr>
        <w:br/>
        <w:t xml:space="preserve">John Gammack, </w:t>
      </w:r>
      <w:proofErr w:type="spellStart"/>
      <w:r w:rsidRPr="005D0728">
        <w:rPr>
          <w:rFonts w:ascii="Candara" w:hAnsi="Candara"/>
          <w:sz w:val="24"/>
          <w:szCs w:val="24"/>
        </w:rPr>
        <w:t>Zayed</w:t>
      </w:r>
      <w:proofErr w:type="spellEnd"/>
      <w:r w:rsidRPr="005D0728">
        <w:rPr>
          <w:rFonts w:ascii="Candara" w:hAnsi="Candara"/>
          <w:sz w:val="24"/>
          <w:szCs w:val="24"/>
        </w:rPr>
        <w:t xml:space="preserve"> University, United Arab Emirates</w:t>
      </w:r>
    </w:p>
    <w:p w:rsidR="005D0728" w:rsidRPr="005D0728" w:rsidRDefault="005D0728" w:rsidP="00815CF4">
      <w:pPr>
        <w:spacing w:after="0" w:line="100" w:lineRule="atLeast"/>
        <w:jc w:val="center"/>
        <w:rPr>
          <w:rFonts w:ascii="Candara" w:hAnsi="Candara"/>
          <w:sz w:val="24"/>
          <w:szCs w:val="24"/>
        </w:rPr>
      </w:pPr>
    </w:p>
    <w:p w:rsidR="00A916EB" w:rsidRPr="005D0728" w:rsidRDefault="00955FB0">
      <w:pPr>
        <w:spacing w:after="0" w:line="100" w:lineRule="atLeast"/>
        <w:jc w:val="center"/>
        <w:rPr>
          <w:rFonts w:ascii="Candara" w:hAnsi="Candara"/>
          <w:sz w:val="24"/>
          <w:szCs w:val="24"/>
        </w:rPr>
      </w:pPr>
      <w:r w:rsidRPr="005D0728">
        <w:rPr>
          <w:rFonts w:ascii="Candara" w:hAnsi="Candara"/>
          <w:sz w:val="24"/>
          <w:szCs w:val="24"/>
        </w:rPr>
        <w:t>To be published by IGI Global:</w:t>
      </w:r>
      <w:r w:rsidR="008A57A0" w:rsidRPr="005D0728">
        <w:rPr>
          <w:rFonts w:ascii="Candara" w:hAnsi="Candara"/>
          <w:sz w:val="24"/>
          <w:szCs w:val="24"/>
        </w:rPr>
        <w:t xml:space="preserve"> </w:t>
      </w:r>
      <w:hyperlink r:id="rId6" w:history="1">
        <w:r w:rsidR="005D0728" w:rsidRPr="005D0728">
          <w:rPr>
            <w:rStyle w:val="Hyperlink"/>
            <w:rFonts w:ascii="Candara" w:hAnsi="Candara"/>
            <w:sz w:val="24"/>
            <w:szCs w:val="24"/>
          </w:rPr>
          <w:t>http://bit.ly/1EQ7rOm</w:t>
        </w:r>
      </w:hyperlink>
      <w:r w:rsidR="005D0728" w:rsidRPr="005D0728">
        <w:rPr>
          <w:rFonts w:ascii="Candara" w:hAnsi="Candara"/>
          <w:sz w:val="24"/>
          <w:szCs w:val="24"/>
        </w:rPr>
        <w:t xml:space="preserve"> </w:t>
      </w:r>
    </w:p>
    <w:p w:rsidR="005822E7" w:rsidRPr="005D0728" w:rsidRDefault="005822E7">
      <w:pPr>
        <w:spacing w:after="0" w:line="100" w:lineRule="atLeast"/>
        <w:jc w:val="center"/>
        <w:rPr>
          <w:rFonts w:ascii="Candara" w:hAnsi="Candara"/>
          <w:sz w:val="24"/>
          <w:szCs w:val="24"/>
        </w:rPr>
      </w:pPr>
    </w:p>
    <w:p w:rsidR="005822E7" w:rsidRPr="005D0728" w:rsidRDefault="005D0728">
      <w:pPr>
        <w:spacing w:after="0" w:line="100" w:lineRule="atLeast"/>
        <w:jc w:val="center"/>
        <w:rPr>
          <w:rFonts w:ascii="Candara" w:hAnsi="Candara"/>
          <w:sz w:val="24"/>
          <w:szCs w:val="24"/>
        </w:rPr>
      </w:pPr>
      <w:r w:rsidRPr="005D0728">
        <w:rPr>
          <w:rFonts w:ascii="Candara" w:hAnsi="Candara"/>
          <w:sz w:val="24"/>
          <w:szCs w:val="24"/>
        </w:rPr>
        <w:t>For release in </w:t>
      </w:r>
      <w:hyperlink r:id="rId7" w:tgtFrame="_blank" w:history="1">
        <w:r w:rsidRPr="005D0728">
          <w:rPr>
            <w:rStyle w:val="Hyperlink"/>
            <w:rFonts w:ascii="Candara" w:hAnsi="Candara"/>
            <w:sz w:val="24"/>
            <w:szCs w:val="24"/>
          </w:rPr>
          <w:t>Advances in Information Security, Privacy, and Ethics (AISPE)</w:t>
        </w:r>
      </w:hyperlink>
      <w:r w:rsidRPr="005D0728">
        <w:rPr>
          <w:rFonts w:ascii="Candara" w:hAnsi="Candara"/>
          <w:sz w:val="24"/>
          <w:szCs w:val="24"/>
        </w:rPr>
        <w:t> book series.</w:t>
      </w:r>
    </w:p>
    <w:p w:rsidR="005D0728" w:rsidRPr="005D0728" w:rsidRDefault="005D0728">
      <w:pPr>
        <w:spacing w:after="0" w:line="100" w:lineRule="atLeast"/>
        <w:jc w:val="center"/>
        <w:rPr>
          <w:rFonts w:ascii="Candara" w:hAnsi="Candara"/>
          <w:sz w:val="24"/>
          <w:szCs w:val="24"/>
        </w:rPr>
      </w:pPr>
    </w:p>
    <w:p w:rsidR="0055062A" w:rsidRPr="005D0728" w:rsidRDefault="005D0728" w:rsidP="005D0728">
      <w:pPr>
        <w:spacing w:after="0" w:line="100" w:lineRule="atLeast"/>
        <w:jc w:val="center"/>
        <w:rPr>
          <w:rFonts w:ascii="Candara" w:hAnsi="Candara"/>
          <w:sz w:val="24"/>
          <w:szCs w:val="24"/>
        </w:rPr>
      </w:pPr>
      <w:r w:rsidRPr="005D0728">
        <w:rPr>
          <w:rFonts w:ascii="Candara" w:hAnsi="Candara"/>
          <w:b/>
          <w:sz w:val="24"/>
          <w:szCs w:val="24"/>
        </w:rPr>
        <w:t xml:space="preserve">ISSN: </w:t>
      </w:r>
      <w:r w:rsidRPr="005D0728">
        <w:rPr>
          <w:rFonts w:ascii="Candara" w:hAnsi="Candara"/>
          <w:sz w:val="24"/>
          <w:szCs w:val="24"/>
        </w:rPr>
        <w:t>1948-9730</w:t>
      </w:r>
    </w:p>
    <w:p w:rsidR="00C543C8" w:rsidRPr="005D0728" w:rsidRDefault="0053624D" w:rsidP="00C543C8">
      <w:pPr>
        <w:spacing w:after="0" w:line="100" w:lineRule="atLeast"/>
        <w:jc w:val="center"/>
      </w:pPr>
      <w:hyperlink r:id="rId8" w:history="1">
        <w:r w:rsidR="005D0728" w:rsidRPr="005D0728">
          <w:rPr>
            <w:rStyle w:val="Hyperlink"/>
          </w:rPr>
          <w:t>Propose a chapter for this book</w:t>
        </w:r>
      </w:hyperlink>
    </w:p>
    <w:p w:rsidR="005D0728" w:rsidRPr="005D0728" w:rsidRDefault="005D0728" w:rsidP="00C543C8">
      <w:pPr>
        <w:spacing w:after="0" w:line="100" w:lineRule="atLeast"/>
        <w:jc w:val="center"/>
        <w:rPr>
          <w:rFonts w:ascii="Candara" w:hAnsi="Candara"/>
          <w:sz w:val="24"/>
          <w:szCs w:val="24"/>
        </w:rPr>
      </w:pPr>
    </w:p>
    <w:p w:rsidR="00FF25E9" w:rsidRPr="005D0728" w:rsidRDefault="00C543C8">
      <w:pPr>
        <w:spacing w:after="0" w:line="100" w:lineRule="atLeast"/>
        <w:rPr>
          <w:rFonts w:ascii="Candara" w:hAnsi="Candara"/>
          <w:b/>
          <w:sz w:val="24"/>
          <w:szCs w:val="24"/>
        </w:rPr>
      </w:pPr>
      <w:r w:rsidRPr="005D0728">
        <w:rPr>
          <w:rFonts w:ascii="Candara" w:hAnsi="Candara"/>
          <w:b/>
          <w:sz w:val="24"/>
          <w:szCs w:val="24"/>
        </w:rPr>
        <w:t>Series Description</w:t>
      </w:r>
    </w:p>
    <w:p w:rsidR="00C543C8" w:rsidRPr="005D0728" w:rsidRDefault="005D0728">
      <w:pPr>
        <w:spacing w:after="0" w:line="100" w:lineRule="atLeast"/>
        <w:rPr>
          <w:rFonts w:ascii="Candara" w:hAnsi="Candara"/>
          <w:sz w:val="24"/>
          <w:szCs w:val="24"/>
        </w:rPr>
      </w:pPr>
      <w:r w:rsidRPr="005D0728">
        <w:rPr>
          <w:rFonts w:ascii="Candara" w:hAnsi="Candara"/>
          <w:sz w:val="24"/>
          <w:szCs w:val="24"/>
        </w:rPr>
        <w:t>The </w:t>
      </w:r>
      <w:r w:rsidRPr="005D0728">
        <w:rPr>
          <w:rFonts w:ascii="Candara" w:hAnsi="Candara"/>
          <w:b/>
          <w:bCs/>
          <w:sz w:val="24"/>
          <w:szCs w:val="24"/>
        </w:rPr>
        <w:t>Advances in Information Security, Privacy, &amp; Ethics (AISPE)</w:t>
      </w:r>
      <w:r w:rsidRPr="005D0728">
        <w:rPr>
          <w:rFonts w:ascii="Candara" w:hAnsi="Candara"/>
          <w:sz w:val="24"/>
          <w:szCs w:val="24"/>
        </w:rPr>
        <w:t> Book Series provides cutting-edge research on the protection and misuse of information and technology across various industries and settings. Comprised of scholarly research on topics such as identity management, cryptography, system security, authentication, and data protection, this book series is ideal for reference by IT professionals, academicians, and upper-level students.</w:t>
      </w:r>
    </w:p>
    <w:p w:rsidR="005D0728" w:rsidRPr="005D0728" w:rsidRDefault="005D0728">
      <w:pPr>
        <w:spacing w:after="0" w:line="100" w:lineRule="atLeast"/>
        <w:rPr>
          <w:rFonts w:ascii="Candara" w:hAnsi="Candara"/>
          <w:b/>
          <w:sz w:val="24"/>
          <w:szCs w:val="24"/>
        </w:rPr>
      </w:pPr>
    </w:p>
    <w:p w:rsidR="005822E7" w:rsidRDefault="00955FB0">
      <w:pPr>
        <w:spacing w:after="0" w:line="100" w:lineRule="atLeast"/>
        <w:rPr>
          <w:rFonts w:ascii="Candara" w:hAnsi="Candara"/>
          <w:b/>
          <w:sz w:val="24"/>
          <w:szCs w:val="24"/>
        </w:rPr>
      </w:pPr>
      <w:r w:rsidRPr="005D0728">
        <w:rPr>
          <w:rFonts w:ascii="Candara" w:hAnsi="Candara"/>
          <w:b/>
          <w:sz w:val="24"/>
          <w:szCs w:val="24"/>
        </w:rPr>
        <w:t>Introduction</w:t>
      </w:r>
    </w:p>
    <w:p w:rsidR="00A916EB" w:rsidRDefault="005D0728">
      <w:pPr>
        <w:spacing w:after="0" w:line="100" w:lineRule="atLeast"/>
        <w:rPr>
          <w:rFonts w:ascii="Candara" w:hAnsi="Candara"/>
          <w:sz w:val="24"/>
          <w:szCs w:val="24"/>
        </w:rPr>
      </w:pPr>
      <w:r w:rsidRPr="005D0728">
        <w:rPr>
          <w:rFonts w:ascii="Candara" w:hAnsi="Candara"/>
          <w:sz w:val="24"/>
          <w:szCs w:val="24"/>
        </w:rPr>
        <w:t>Wearable technologies are mobile computing devices which further close the gap between humans and information technologies by virtue of their intimate physical proximity and their non-traditional user interfaces. The emergence of these wearable devices together with the ease of photographing and distributing private of confidential information has significant implications for our society and our businesses. The narrowed physical gap between person and technology implies the presence and potential use of wearable technologies during almost every human activity, including both intimate and illicit activities and everything between. The near-universal reach of modern smartphones has already ushered in an era of ubiquitous computing and a new culture of photo sharing, leading to security and privacy concerns both for individuals and for businesses. As wearable technologies accelerate these developments, law, policy and individual behaviors must adapt. The security and privacy implications (positive and negative) of wearable technologies will be explored both conceptually and empirically, and the implications for government, law enforcement, industry and individuals are discussed.</w:t>
      </w:r>
    </w:p>
    <w:p w:rsidR="005D0728" w:rsidRPr="00DB1383" w:rsidRDefault="005D0728">
      <w:pPr>
        <w:spacing w:after="0" w:line="100" w:lineRule="atLeast"/>
        <w:rPr>
          <w:rFonts w:ascii="Candara" w:hAnsi="Candara"/>
          <w:sz w:val="24"/>
          <w:szCs w:val="24"/>
        </w:rPr>
      </w:pPr>
    </w:p>
    <w:p w:rsidR="00A916EB" w:rsidRDefault="00955FB0">
      <w:pPr>
        <w:spacing w:after="0" w:line="100" w:lineRule="atLeast"/>
        <w:rPr>
          <w:rFonts w:ascii="Candara" w:hAnsi="Candara"/>
          <w:b/>
          <w:sz w:val="24"/>
          <w:szCs w:val="24"/>
        </w:rPr>
      </w:pPr>
      <w:r w:rsidRPr="00DB1383">
        <w:rPr>
          <w:rFonts w:ascii="Candara" w:hAnsi="Candara"/>
          <w:b/>
          <w:sz w:val="24"/>
          <w:szCs w:val="24"/>
        </w:rPr>
        <w:t>Objective of the Book</w:t>
      </w:r>
    </w:p>
    <w:p w:rsidR="00FF25E9" w:rsidRPr="00FF25E9" w:rsidRDefault="005D0728">
      <w:pPr>
        <w:spacing w:after="0" w:line="100" w:lineRule="atLeast"/>
        <w:rPr>
          <w:rFonts w:ascii="Candara" w:hAnsi="Candara"/>
          <w:sz w:val="24"/>
          <w:szCs w:val="24"/>
        </w:rPr>
      </w:pPr>
      <w:r w:rsidRPr="005D0728">
        <w:rPr>
          <w:rFonts w:ascii="Candara" w:hAnsi="Candara"/>
          <w:sz w:val="24"/>
          <w:szCs w:val="24"/>
        </w:rPr>
        <w:t xml:space="preserve">This book will explore the security issues with emerging wearable digital devices and their deployment. It will illustrate a conceptual and pragmatic basis of direct use to managers, policymakers and law enforcement, even as wearable technologies continue to evolve. It will provide empirical research findings and conceptual frameworks for professionals and </w:t>
      </w:r>
      <w:r w:rsidRPr="005D0728">
        <w:rPr>
          <w:rFonts w:ascii="Candara" w:hAnsi="Candara"/>
          <w:sz w:val="24"/>
          <w:szCs w:val="24"/>
        </w:rPr>
        <w:lastRenderedPageBreak/>
        <w:t>researchers who are interested in the security and privacy implications of wearable technologies, both for individuals and for large organizations.</w:t>
      </w:r>
    </w:p>
    <w:p w:rsidR="00B62387" w:rsidRPr="00DB1383" w:rsidRDefault="00B62387">
      <w:pPr>
        <w:spacing w:after="0" w:line="100" w:lineRule="atLeast"/>
        <w:rPr>
          <w:rFonts w:ascii="Candara" w:hAnsi="Candara"/>
          <w:b/>
          <w:sz w:val="24"/>
          <w:szCs w:val="24"/>
        </w:rPr>
      </w:pPr>
    </w:p>
    <w:p w:rsidR="00A916EB" w:rsidRDefault="00955FB0">
      <w:pPr>
        <w:spacing w:after="0" w:line="100" w:lineRule="atLeast"/>
        <w:rPr>
          <w:rFonts w:ascii="Candara" w:hAnsi="Candara"/>
          <w:b/>
          <w:sz w:val="24"/>
          <w:szCs w:val="24"/>
        </w:rPr>
      </w:pPr>
      <w:r w:rsidRPr="00DB1383">
        <w:rPr>
          <w:rFonts w:ascii="Candara" w:hAnsi="Candara"/>
          <w:b/>
          <w:sz w:val="24"/>
          <w:szCs w:val="24"/>
        </w:rPr>
        <w:t xml:space="preserve">Target </w:t>
      </w:r>
      <w:r w:rsidR="003845D4" w:rsidRPr="00DB1383">
        <w:rPr>
          <w:rFonts w:ascii="Candara" w:hAnsi="Candara"/>
          <w:b/>
          <w:sz w:val="24"/>
          <w:szCs w:val="24"/>
        </w:rPr>
        <w:t>A</w:t>
      </w:r>
      <w:r w:rsidRPr="00DB1383">
        <w:rPr>
          <w:rFonts w:ascii="Candara" w:hAnsi="Candara"/>
          <w:b/>
          <w:sz w:val="24"/>
          <w:szCs w:val="24"/>
        </w:rPr>
        <w:t>udience</w:t>
      </w:r>
    </w:p>
    <w:p w:rsidR="00B62387" w:rsidRPr="005D0728" w:rsidRDefault="005D0728">
      <w:pPr>
        <w:spacing w:after="0" w:line="100" w:lineRule="atLeast"/>
        <w:rPr>
          <w:rFonts w:ascii="Candara" w:hAnsi="Candara"/>
          <w:sz w:val="24"/>
          <w:szCs w:val="24"/>
        </w:rPr>
      </w:pPr>
      <w:r w:rsidRPr="005D0728">
        <w:rPr>
          <w:rFonts w:ascii="Candara" w:hAnsi="Candara"/>
          <w:sz w:val="24"/>
          <w:szCs w:val="24"/>
        </w:rPr>
        <w:t>The target audience of this book will be composed of professionals, security managers, policy makers, and researchers in the fields of emerging technologies and security. Every chapter will include specific recommendations and thought provokers for consideration by practitioners, and questions and discussion topics for advanced undergraduate students.</w:t>
      </w:r>
    </w:p>
    <w:p w:rsidR="005D0728" w:rsidRPr="00DB1383" w:rsidRDefault="005D0728">
      <w:pPr>
        <w:spacing w:after="0" w:line="100" w:lineRule="atLeast"/>
        <w:rPr>
          <w:rFonts w:ascii="Candara" w:hAnsi="Candara"/>
          <w:b/>
          <w:sz w:val="24"/>
          <w:szCs w:val="24"/>
        </w:rPr>
      </w:pPr>
    </w:p>
    <w:p w:rsidR="00FF25E9" w:rsidRPr="00FF25E9" w:rsidRDefault="00F5744C" w:rsidP="00FF25E9">
      <w:pPr>
        <w:spacing w:after="0" w:line="100" w:lineRule="atLeast"/>
        <w:rPr>
          <w:rFonts w:ascii="Candara" w:hAnsi="Candara"/>
          <w:b/>
          <w:sz w:val="24"/>
          <w:szCs w:val="24"/>
        </w:rPr>
      </w:pPr>
      <w:r w:rsidRPr="00DB1383">
        <w:rPr>
          <w:rFonts w:ascii="Candara" w:hAnsi="Candara"/>
          <w:b/>
          <w:sz w:val="24"/>
          <w:szCs w:val="24"/>
        </w:rPr>
        <w:t>Recommended topics include, but are not limited to, the following:</w:t>
      </w:r>
    </w:p>
    <w:p w:rsidR="00FF25E9" w:rsidRPr="00FF25E9" w:rsidRDefault="00FF25E9">
      <w:pPr>
        <w:spacing w:after="0" w:line="100" w:lineRule="atLeast"/>
        <w:rPr>
          <w:rFonts w:ascii="Candara" w:hAnsi="Candara"/>
          <w:sz w:val="24"/>
          <w:szCs w:val="24"/>
        </w:rPr>
      </w:pPr>
    </w:p>
    <w:p w:rsidR="005D0728" w:rsidRPr="005D0728" w:rsidRDefault="005D0728" w:rsidP="005D0728">
      <w:pPr>
        <w:spacing w:after="0" w:line="100" w:lineRule="atLeast"/>
        <w:rPr>
          <w:rFonts w:ascii="Candara" w:hAnsi="Candara"/>
          <w:sz w:val="24"/>
          <w:szCs w:val="24"/>
        </w:rPr>
      </w:pPr>
      <w:r w:rsidRPr="005D0728">
        <w:rPr>
          <w:rFonts w:ascii="Candara" w:hAnsi="Candara"/>
          <w:sz w:val="24"/>
          <w:szCs w:val="24"/>
        </w:rPr>
        <w:t>Chapters are sought after on every security and privacy dimension of wearable technologies, including but not limited to the following:</w:t>
      </w:r>
    </w:p>
    <w:p w:rsidR="005D0728" w:rsidRPr="005D0728" w:rsidRDefault="005D0728" w:rsidP="005D0728">
      <w:pPr>
        <w:numPr>
          <w:ilvl w:val="0"/>
          <w:numId w:val="8"/>
        </w:numPr>
        <w:tabs>
          <w:tab w:val="left" w:pos="720"/>
        </w:tabs>
        <w:spacing w:after="0" w:line="100" w:lineRule="atLeast"/>
        <w:rPr>
          <w:rFonts w:ascii="Candara" w:hAnsi="Candara"/>
          <w:sz w:val="24"/>
          <w:szCs w:val="24"/>
        </w:rPr>
      </w:pPr>
      <w:r w:rsidRPr="005D0728">
        <w:rPr>
          <w:rFonts w:ascii="Candara" w:hAnsi="Candara"/>
          <w:sz w:val="24"/>
          <w:szCs w:val="24"/>
        </w:rPr>
        <w:t>Security management of BYOD wearable technology</w:t>
      </w:r>
    </w:p>
    <w:p w:rsidR="005D0728" w:rsidRPr="005D0728" w:rsidRDefault="005D0728" w:rsidP="005D0728">
      <w:pPr>
        <w:numPr>
          <w:ilvl w:val="0"/>
          <w:numId w:val="8"/>
        </w:numPr>
        <w:tabs>
          <w:tab w:val="left" w:pos="720"/>
        </w:tabs>
        <w:spacing w:after="0" w:line="100" w:lineRule="atLeast"/>
        <w:rPr>
          <w:rFonts w:ascii="Candara" w:hAnsi="Candara"/>
          <w:sz w:val="24"/>
          <w:szCs w:val="24"/>
        </w:rPr>
      </w:pPr>
      <w:r w:rsidRPr="005D0728">
        <w:rPr>
          <w:rFonts w:ascii="Candara" w:hAnsi="Candara"/>
          <w:sz w:val="24"/>
          <w:szCs w:val="24"/>
        </w:rPr>
        <w:t>Digital forensics of wearable devices</w:t>
      </w:r>
    </w:p>
    <w:p w:rsidR="005D0728" w:rsidRPr="005D0728" w:rsidRDefault="005D0728" w:rsidP="005D0728">
      <w:pPr>
        <w:numPr>
          <w:ilvl w:val="0"/>
          <w:numId w:val="8"/>
        </w:numPr>
        <w:tabs>
          <w:tab w:val="left" w:pos="720"/>
        </w:tabs>
        <w:spacing w:after="0" w:line="100" w:lineRule="atLeast"/>
        <w:rPr>
          <w:rFonts w:ascii="Candara" w:hAnsi="Candara"/>
          <w:sz w:val="24"/>
          <w:szCs w:val="24"/>
        </w:rPr>
      </w:pPr>
      <w:r w:rsidRPr="005D0728">
        <w:rPr>
          <w:rFonts w:ascii="Candara" w:hAnsi="Candara"/>
          <w:sz w:val="24"/>
          <w:szCs w:val="24"/>
        </w:rPr>
        <w:t>Privacy concerns arising from wearable technology</w:t>
      </w:r>
    </w:p>
    <w:p w:rsidR="005D0728" w:rsidRPr="005D0728" w:rsidRDefault="005D0728" w:rsidP="005D0728">
      <w:pPr>
        <w:numPr>
          <w:ilvl w:val="0"/>
          <w:numId w:val="8"/>
        </w:numPr>
        <w:tabs>
          <w:tab w:val="left" w:pos="720"/>
        </w:tabs>
        <w:spacing w:after="0" w:line="100" w:lineRule="atLeast"/>
        <w:rPr>
          <w:rFonts w:ascii="Candara" w:hAnsi="Candara"/>
          <w:sz w:val="24"/>
          <w:szCs w:val="24"/>
        </w:rPr>
      </w:pPr>
      <w:r w:rsidRPr="005D0728">
        <w:rPr>
          <w:rFonts w:ascii="Candara" w:hAnsi="Candara"/>
          <w:sz w:val="24"/>
          <w:szCs w:val="24"/>
        </w:rPr>
        <w:t>Security of wearable devices</w:t>
      </w:r>
    </w:p>
    <w:p w:rsidR="005D0728" w:rsidRPr="005D0728" w:rsidRDefault="005D0728" w:rsidP="005D0728">
      <w:pPr>
        <w:numPr>
          <w:ilvl w:val="0"/>
          <w:numId w:val="8"/>
        </w:numPr>
        <w:tabs>
          <w:tab w:val="left" w:pos="720"/>
        </w:tabs>
        <w:spacing w:after="0" w:line="100" w:lineRule="atLeast"/>
        <w:rPr>
          <w:rFonts w:ascii="Candara" w:hAnsi="Candara"/>
          <w:sz w:val="24"/>
          <w:szCs w:val="24"/>
        </w:rPr>
      </w:pPr>
      <w:r w:rsidRPr="005D0728">
        <w:rPr>
          <w:rFonts w:ascii="Candara" w:hAnsi="Candara"/>
          <w:sz w:val="24"/>
          <w:szCs w:val="24"/>
        </w:rPr>
        <w:t>Cultural implications of wearable devices</w:t>
      </w:r>
    </w:p>
    <w:p w:rsidR="005D0728" w:rsidRPr="005D0728" w:rsidRDefault="005D0728" w:rsidP="005D0728">
      <w:pPr>
        <w:numPr>
          <w:ilvl w:val="0"/>
          <w:numId w:val="8"/>
        </w:numPr>
        <w:tabs>
          <w:tab w:val="left" w:pos="720"/>
        </w:tabs>
        <w:spacing w:after="0" w:line="100" w:lineRule="atLeast"/>
        <w:rPr>
          <w:rFonts w:ascii="Candara" w:hAnsi="Candara"/>
          <w:sz w:val="24"/>
          <w:szCs w:val="24"/>
        </w:rPr>
      </w:pPr>
      <w:r w:rsidRPr="005D0728">
        <w:rPr>
          <w:rFonts w:ascii="Candara" w:hAnsi="Candara"/>
          <w:sz w:val="24"/>
          <w:szCs w:val="24"/>
        </w:rPr>
        <w:t>The impact of wearable technologies on risk for individuals and organizations</w:t>
      </w:r>
    </w:p>
    <w:p w:rsidR="005D0728" w:rsidRDefault="005D0728" w:rsidP="005D0728">
      <w:pPr>
        <w:spacing w:after="0" w:line="100" w:lineRule="atLeast"/>
        <w:rPr>
          <w:rFonts w:ascii="Candara" w:hAnsi="Candara"/>
          <w:sz w:val="24"/>
          <w:szCs w:val="24"/>
        </w:rPr>
      </w:pPr>
    </w:p>
    <w:p w:rsidR="005D0728" w:rsidRPr="005D0728" w:rsidRDefault="005D0728" w:rsidP="005D0728">
      <w:pPr>
        <w:spacing w:after="0" w:line="100" w:lineRule="atLeast"/>
        <w:rPr>
          <w:rFonts w:ascii="Candara" w:hAnsi="Candara"/>
          <w:sz w:val="24"/>
          <w:szCs w:val="24"/>
        </w:rPr>
      </w:pPr>
      <w:r w:rsidRPr="005D0728">
        <w:rPr>
          <w:rFonts w:ascii="Candara" w:hAnsi="Candara"/>
          <w:sz w:val="24"/>
          <w:szCs w:val="24"/>
        </w:rPr>
        <w:t>Chapters discussing empirical results relating to the security, privacy and investigation dimensions of wearable technologies, including but not limited to the following, are also sought:</w:t>
      </w:r>
    </w:p>
    <w:p w:rsidR="005D0728" w:rsidRPr="005D0728" w:rsidRDefault="005D0728" w:rsidP="005D0728">
      <w:pPr>
        <w:numPr>
          <w:ilvl w:val="0"/>
          <w:numId w:val="9"/>
        </w:numPr>
        <w:tabs>
          <w:tab w:val="left" w:pos="720"/>
        </w:tabs>
        <w:spacing w:after="0" w:line="100" w:lineRule="atLeast"/>
        <w:rPr>
          <w:rFonts w:ascii="Candara" w:hAnsi="Candara"/>
          <w:sz w:val="24"/>
          <w:szCs w:val="24"/>
        </w:rPr>
      </w:pPr>
      <w:r w:rsidRPr="005D0728">
        <w:rPr>
          <w:rFonts w:ascii="Candara" w:hAnsi="Candara"/>
          <w:sz w:val="24"/>
          <w:szCs w:val="24"/>
        </w:rPr>
        <w:t>Google Glass</w:t>
      </w:r>
    </w:p>
    <w:p w:rsidR="005D0728" w:rsidRPr="005D0728" w:rsidRDefault="005D0728" w:rsidP="005D0728">
      <w:pPr>
        <w:numPr>
          <w:ilvl w:val="0"/>
          <w:numId w:val="9"/>
        </w:numPr>
        <w:tabs>
          <w:tab w:val="left" w:pos="720"/>
        </w:tabs>
        <w:spacing w:after="0" w:line="100" w:lineRule="atLeast"/>
        <w:rPr>
          <w:rFonts w:ascii="Candara" w:hAnsi="Candara"/>
          <w:sz w:val="24"/>
          <w:szCs w:val="24"/>
        </w:rPr>
      </w:pPr>
      <w:r w:rsidRPr="005D0728">
        <w:rPr>
          <w:rFonts w:ascii="Candara" w:hAnsi="Candara"/>
          <w:sz w:val="24"/>
          <w:szCs w:val="24"/>
        </w:rPr>
        <w:t>Smart watches (e.g. Apple Watch)</w:t>
      </w:r>
    </w:p>
    <w:p w:rsidR="005D0728" w:rsidRPr="005D0728" w:rsidRDefault="005D0728" w:rsidP="005D0728">
      <w:pPr>
        <w:numPr>
          <w:ilvl w:val="0"/>
          <w:numId w:val="9"/>
        </w:numPr>
        <w:tabs>
          <w:tab w:val="left" w:pos="720"/>
        </w:tabs>
        <w:spacing w:after="0" w:line="100" w:lineRule="atLeast"/>
        <w:rPr>
          <w:rFonts w:ascii="Candara" w:hAnsi="Candara"/>
          <w:sz w:val="24"/>
          <w:szCs w:val="24"/>
        </w:rPr>
      </w:pPr>
      <w:r w:rsidRPr="005D0728">
        <w:rPr>
          <w:rFonts w:ascii="Candara" w:hAnsi="Candara"/>
          <w:sz w:val="24"/>
          <w:szCs w:val="24"/>
        </w:rPr>
        <w:t>Android Wear</w:t>
      </w:r>
    </w:p>
    <w:p w:rsidR="005D0728" w:rsidRPr="005D0728" w:rsidRDefault="005D0728" w:rsidP="005D0728">
      <w:pPr>
        <w:numPr>
          <w:ilvl w:val="0"/>
          <w:numId w:val="9"/>
        </w:numPr>
        <w:tabs>
          <w:tab w:val="left" w:pos="720"/>
        </w:tabs>
        <w:spacing w:after="0" w:line="100" w:lineRule="atLeast"/>
        <w:rPr>
          <w:rFonts w:ascii="Candara" w:hAnsi="Candara"/>
          <w:sz w:val="24"/>
          <w:szCs w:val="24"/>
        </w:rPr>
      </w:pPr>
      <w:r w:rsidRPr="005D0728">
        <w:rPr>
          <w:rFonts w:ascii="Candara" w:hAnsi="Candara"/>
          <w:sz w:val="24"/>
          <w:szCs w:val="24"/>
        </w:rPr>
        <w:t>Fitbit</w:t>
      </w:r>
    </w:p>
    <w:p w:rsidR="005D0728" w:rsidRPr="005D0728" w:rsidRDefault="005D0728" w:rsidP="005D0728">
      <w:pPr>
        <w:numPr>
          <w:ilvl w:val="0"/>
          <w:numId w:val="9"/>
        </w:numPr>
        <w:tabs>
          <w:tab w:val="left" w:pos="720"/>
        </w:tabs>
        <w:spacing w:after="0" w:line="100" w:lineRule="atLeast"/>
        <w:rPr>
          <w:rFonts w:ascii="Candara" w:hAnsi="Candara"/>
          <w:sz w:val="24"/>
          <w:szCs w:val="24"/>
        </w:rPr>
      </w:pPr>
      <w:r w:rsidRPr="005D0728">
        <w:rPr>
          <w:rFonts w:ascii="Candara" w:hAnsi="Candara"/>
          <w:sz w:val="24"/>
          <w:szCs w:val="24"/>
        </w:rPr>
        <w:t>Samsung Gear VR</w:t>
      </w:r>
    </w:p>
    <w:p w:rsidR="005D0728" w:rsidRDefault="005D0728" w:rsidP="005D0728">
      <w:pPr>
        <w:spacing w:after="0" w:line="100" w:lineRule="atLeast"/>
        <w:rPr>
          <w:rFonts w:ascii="Candara" w:hAnsi="Candara"/>
          <w:sz w:val="24"/>
          <w:szCs w:val="24"/>
        </w:rPr>
      </w:pPr>
    </w:p>
    <w:p w:rsidR="005D0728" w:rsidRPr="005D0728" w:rsidRDefault="005D0728" w:rsidP="005D0728">
      <w:pPr>
        <w:spacing w:after="0" w:line="100" w:lineRule="atLeast"/>
        <w:rPr>
          <w:rFonts w:ascii="Candara" w:hAnsi="Candara"/>
          <w:sz w:val="24"/>
          <w:szCs w:val="24"/>
        </w:rPr>
      </w:pPr>
      <w:r w:rsidRPr="005D0728">
        <w:rPr>
          <w:rFonts w:ascii="Candara" w:hAnsi="Candara"/>
          <w:sz w:val="24"/>
          <w:szCs w:val="24"/>
        </w:rPr>
        <w:t>Since smartphones are in many cases the device which enables communication between the wearable devices and the broader world, and since they have many overlapping security and privacy issues with wearable devices, chapters based on work with smartphones which is applicable to wearable technologies are also sought after.</w:t>
      </w:r>
    </w:p>
    <w:p w:rsidR="00A733C6" w:rsidRPr="00A733C6" w:rsidRDefault="00A733C6">
      <w:pPr>
        <w:spacing w:after="0" w:line="100" w:lineRule="atLeast"/>
        <w:rPr>
          <w:rFonts w:ascii="Candara" w:hAnsi="Candara"/>
          <w:sz w:val="24"/>
          <w:szCs w:val="24"/>
        </w:rPr>
      </w:pPr>
    </w:p>
    <w:p w:rsidR="00DB1383" w:rsidRPr="00DB1383" w:rsidRDefault="00DB1383">
      <w:pPr>
        <w:spacing w:after="0" w:line="100" w:lineRule="atLeast"/>
        <w:rPr>
          <w:rFonts w:ascii="Candara" w:hAnsi="Candara"/>
          <w:b/>
          <w:sz w:val="24"/>
          <w:szCs w:val="24"/>
        </w:rPr>
      </w:pPr>
    </w:p>
    <w:p w:rsidR="00A916EB" w:rsidRPr="00DB1383" w:rsidRDefault="00955FB0">
      <w:pPr>
        <w:spacing w:after="0" w:line="100" w:lineRule="atLeast"/>
        <w:rPr>
          <w:rFonts w:ascii="Candara" w:hAnsi="Candara"/>
          <w:b/>
          <w:sz w:val="24"/>
          <w:szCs w:val="24"/>
        </w:rPr>
      </w:pPr>
      <w:r w:rsidRPr="00DB1383">
        <w:rPr>
          <w:rFonts w:ascii="Candara" w:hAnsi="Candara"/>
          <w:b/>
          <w:sz w:val="24"/>
          <w:szCs w:val="24"/>
        </w:rPr>
        <w:t>Submission Procedure</w:t>
      </w:r>
    </w:p>
    <w:p w:rsidR="005D0728" w:rsidRPr="005D0728" w:rsidRDefault="005D0728" w:rsidP="005D0728">
      <w:pPr>
        <w:spacing w:after="0" w:line="100" w:lineRule="atLeast"/>
        <w:rPr>
          <w:rFonts w:ascii="Candara" w:hAnsi="Candara"/>
          <w:sz w:val="24"/>
          <w:szCs w:val="24"/>
        </w:rPr>
      </w:pPr>
      <w:r w:rsidRPr="005D0728">
        <w:rPr>
          <w:rFonts w:ascii="Candara" w:hAnsi="Candara"/>
          <w:sz w:val="24"/>
          <w:szCs w:val="24"/>
        </w:rPr>
        <w:t>Researchers and practitioners are invited to submit on or before </w:t>
      </w:r>
      <w:r w:rsidRPr="005D0728">
        <w:rPr>
          <w:rFonts w:ascii="Candara" w:hAnsi="Candara"/>
          <w:b/>
          <w:bCs/>
          <w:sz w:val="24"/>
          <w:szCs w:val="24"/>
        </w:rPr>
        <w:t>June 30, 2015</w:t>
      </w:r>
      <w:r w:rsidRPr="005D0728">
        <w:rPr>
          <w:rFonts w:ascii="Candara" w:hAnsi="Candara"/>
          <w:sz w:val="24"/>
          <w:szCs w:val="24"/>
        </w:rPr>
        <w:t>, a chapter proposal of 500 to 1,000 words clearly explaining the mission and concerns of his or her proposed chapter. Authors will be notified by </w:t>
      </w:r>
      <w:r w:rsidRPr="005D0728">
        <w:rPr>
          <w:rFonts w:ascii="Candara" w:hAnsi="Candara"/>
          <w:b/>
          <w:bCs/>
          <w:sz w:val="24"/>
          <w:szCs w:val="24"/>
        </w:rPr>
        <w:t>July 15, 2015</w:t>
      </w:r>
      <w:r w:rsidRPr="005D0728">
        <w:rPr>
          <w:rFonts w:ascii="Candara" w:hAnsi="Candara"/>
          <w:sz w:val="24"/>
          <w:szCs w:val="24"/>
        </w:rPr>
        <w:t> about the status of their proposals and sent chapter guidelines. Full chapters are expected to be submitted by </w:t>
      </w:r>
      <w:r w:rsidRPr="005D0728">
        <w:rPr>
          <w:rFonts w:ascii="Candara" w:hAnsi="Candara"/>
          <w:b/>
          <w:bCs/>
          <w:sz w:val="24"/>
          <w:szCs w:val="24"/>
        </w:rPr>
        <w:t>October 30, 2015</w:t>
      </w:r>
      <w:r w:rsidRPr="005D0728">
        <w:rPr>
          <w:rFonts w:ascii="Candara" w:hAnsi="Candara"/>
          <w:sz w:val="24"/>
          <w:szCs w:val="24"/>
        </w:rPr>
        <w:t>, and all interested authors must consult the guidelines for manuscript submissions at </w:t>
      </w:r>
      <w:hyperlink r:id="rId9" w:tgtFrame="_blank" w:history="1">
        <w:r w:rsidRPr="005D0728">
          <w:rPr>
            <w:rStyle w:val="Hyperlink"/>
            <w:rFonts w:ascii="Candara" w:hAnsi="Candara"/>
            <w:sz w:val="24"/>
            <w:szCs w:val="24"/>
          </w:rPr>
          <w:t>http://www.igi-global.com/publish/contributor-resources/before-you-write/</w:t>
        </w:r>
      </w:hyperlink>
      <w:r w:rsidRPr="005D0728">
        <w:rPr>
          <w:rFonts w:ascii="Candara" w:hAnsi="Candara"/>
          <w:sz w:val="24"/>
          <w:szCs w:val="24"/>
        </w:rPr>
        <w:t> prior to submission. All submitted chapters will be reviewed on a double-blind review basis. Contributors may also be requested to serve as reviewers for this project.</w:t>
      </w:r>
    </w:p>
    <w:p w:rsidR="005D0728" w:rsidRPr="005D0728" w:rsidRDefault="005D0728" w:rsidP="005D0728">
      <w:pPr>
        <w:spacing w:after="0" w:line="100" w:lineRule="atLeast"/>
        <w:rPr>
          <w:rFonts w:ascii="Candara" w:hAnsi="Candara"/>
          <w:sz w:val="24"/>
          <w:szCs w:val="24"/>
        </w:rPr>
      </w:pPr>
      <w:r w:rsidRPr="005D0728">
        <w:rPr>
          <w:rFonts w:ascii="Candara" w:hAnsi="Candara"/>
          <w:sz w:val="24"/>
          <w:szCs w:val="24"/>
        </w:rPr>
        <w:lastRenderedPageBreak/>
        <w:t>Note: There are no submission or acceptance fees for manuscripts submitted to this book publication,</w:t>
      </w:r>
      <w:r>
        <w:rPr>
          <w:rFonts w:ascii="Candara" w:hAnsi="Candara"/>
          <w:sz w:val="24"/>
          <w:szCs w:val="24"/>
        </w:rPr>
        <w:t xml:space="preserve"> </w:t>
      </w:r>
      <w:r w:rsidRPr="005D0728">
        <w:rPr>
          <w:rFonts w:ascii="Candara" w:hAnsi="Candara"/>
          <w:i/>
          <w:iCs/>
          <w:sz w:val="24"/>
          <w:szCs w:val="24"/>
        </w:rPr>
        <w:t>Managing Security Issues and the Hidden Dangers of Wearable Technologies</w:t>
      </w:r>
      <w:r w:rsidRPr="005D0728">
        <w:rPr>
          <w:rFonts w:ascii="Candara" w:hAnsi="Candara"/>
          <w:sz w:val="24"/>
          <w:szCs w:val="24"/>
        </w:rPr>
        <w:t>. All manuscripts are accepted based on a double-blind peer review editorial process.</w:t>
      </w:r>
    </w:p>
    <w:p w:rsidR="005D0728" w:rsidRDefault="005D0728" w:rsidP="005D0728">
      <w:pPr>
        <w:spacing w:after="0" w:line="100" w:lineRule="atLeast"/>
        <w:rPr>
          <w:rFonts w:ascii="Candara" w:hAnsi="Candara"/>
          <w:sz w:val="24"/>
          <w:szCs w:val="24"/>
        </w:rPr>
      </w:pPr>
    </w:p>
    <w:p w:rsidR="005D0728" w:rsidRPr="005D0728" w:rsidRDefault="005D0728" w:rsidP="005D0728">
      <w:pPr>
        <w:spacing w:after="0" w:line="100" w:lineRule="atLeast"/>
        <w:rPr>
          <w:rFonts w:ascii="Candara" w:hAnsi="Candara"/>
          <w:sz w:val="24"/>
          <w:szCs w:val="24"/>
        </w:rPr>
      </w:pPr>
      <w:r w:rsidRPr="005D0728">
        <w:rPr>
          <w:rFonts w:ascii="Candara" w:hAnsi="Candara"/>
          <w:sz w:val="24"/>
          <w:szCs w:val="24"/>
        </w:rPr>
        <w:t>Full chapters may be submitted to this book here: </w:t>
      </w:r>
      <w:hyperlink r:id="rId10" w:tgtFrame="_blank" w:history="1">
        <w:r w:rsidRPr="005D0728">
          <w:rPr>
            <w:rStyle w:val="Hyperlink"/>
            <w:rFonts w:ascii="Candara" w:hAnsi="Candara"/>
            <w:sz w:val="24"/>
            <w:szCs w:val="24"/>
          </w:rPr>
          <w:t>Submit a Chapter</w:t>
        </w:r>
      </w:hyperlink>
    </w:p>
    <w:p w:rsidR="005D0728" w:rsidRDefault="005D0728" w:rsidP="005D0728">
      <w:pPr>
        <w:spacing w:after="0" w:line="100" w:lineRule="atLeast"/>
        <w:rPr>
          <w:rFonts w:ascii="Candara" w:hAnsi="Candara"/>
          <w:sz w:val="24"/>
          <w:szCs w:val="24"/>
        </w:rPr>
      </w:pPr>
    </w:p>
    <w:p w:rsidR="005D0728" w:rsidRDefault="005D0728" w:rsidP="005D0728">
      <w:pPr>
        <w:spacing w:after="0" w:line="100" w:lineRule="atLeast"/>
        <w:rPr>
          <w:rFonts w:ascii="Candara" w:hAnsi="Candara"/>
          <w:sz w:val="24"/>
          <w:szCs w:val="24"/>
        </w:rPr>
      </w:pPr>
      <w:r w:rsidRPr="005D0728">
        <w:rPr>
          <w:rFonts w:ascii="Candara" w:hAnsi="Candara"/>
          <w:sz w:val="24"/>
          <w:szCs w:val="24"/>
        </w:rPr>
        <w:t xml:space="preserve">All proposals should be submitted through the E-Editorial </w:t>
      </w:r>
      <w:proofErr w:type="spellStart"/>
      <w:r w:rsidRPr="005D0728">
        <w:rPr>
          <w:rFonts w:ascii="Candara" w:hAnsi="Candara"/>
          <w:sz w:val="24"/>
          <w:szCs w:val="24"/>
        </w:rPr>
        <w:t>DiscoveryTM</w:t>
      </w:r>
      <w:proofErr w:type="spellEnd"/>
      <w:r w:rsidRPr="005D0728">
        <w:rPr>
          <w:rFonts w:ascii="Candara" w:hAnsi="Candara"/>
          <w:sz w:val="24"/>
          <w:szCs w:val="24"/>
        </w:rPr>
        <w:t xml:space="preserve"> online submission manager.</w:t>
      </w:r>
    </w:p>
    <w:p w:rsidR="005D0728" w:rsidRDefault="005D0728" w:rsidP="005D0728">
      <w:pPr>
        <w:spacing w:after="0" w:line="100" w:lineRule="atLeast"/>
        <w:rPr>
          <w:rFonts w:ascii="Candara" w:hAnsi="Candara"/>
          <w:sz w:val="24"/>
          <w:szCs w:val="24"/>
        </w:rPr>
      </w:pPr>
    </w:p>
    <w:p w:rsidR="00A916EB" w:rsidRPr="002A5AFA" w:rsidRDefault="00955FB0" w:rsidP="005D0728">
      <w:pPr>
        <w:spacing w:after="0" w:line="100" w:lineRule="atLeast"/>
        <w:rPr>
          <w:rFonts w:ascii="Candara" w:hAnsi="Candara"/>
          <w:sz w:val="24"/>
          <w:szCs w:val="24"/>
        </w:rPr>
      </w:pPr>
      <w:r w:rsidRPr="00DB1383">
        <w:rPr>
          <w:rFonts w:ascii="Candara" w:hAnsi="Candara"/>
          <w:b/>
          <w:sz w:val="24"/>
          <w:szCs w:val="24"/>
        </w:rPr>
        <w:t>Publisher</w:t>
      </w:r>
    </w:p>
    <w:p w:rsidR="00A916EB" w:rsidRDefault="002A5AFA">
      <w:pPr>
        <w:spacing w:after="0" w:line="100" w:lineRule="atLeast"/>
        <w:rPr>
          <w:rFonts w:ascii="Candara" w:hAnsi="Candara"/>
          <w:sz w:val="24"/>
          <w:szCs w:val="24"/>
        </w:rPr>
      </w:pPr>
      <w:r w:rsidRPr="002A5AFA">
        <w:rPr>
          <w:rFonts w:ascii="Candara" w:hAnsi="Candara"/>
          <w:sz w:val="24"/>
          <w:szCs w:val="24"/>
        </w:rPr>
        <w:t>This book is scheduled to be published by IGI Global (formerly Idea Group Inc.), an international academic publisher of the “Information Science Reference” (formerly Idea Group Reference), “Medical Information Science Reference,” “Business Science Reference,” and “Engineering Science Reference” imprints. IGI Global specializes in publishing reference books, scholarly journals, and electronic databases featuring academic research on a variety of innovative topic areas including, but not limited to, education, social science, medicine and healthcare, business and management, information science and technology, engineering, public administration, library and information science, media and communication studies, and environmental science. For additional information regarding the publisher, please visit </w:t>
      </w:r>
      <w:hyperlink r:id="rId11" w:history="1">
        <w:r w:rsidR="00550842" w:rsidRPr="00FC4674">
          <w:rPr>
            <w:rStyle w:val="Hyperlink"/>
            <w:rFonts w:ascii="Candara" w:hAnsi="Candara"/>
            <w:sz w:val="24"/>
            <w:szCs w:val="24"/>
          </w:rPr>
          <w:t>www.igi-global.com</w:t>
        </w:r>
      </w:hyperlink>
      <w:r w:rsidRPr="002A5AFA">
        <w:rPr>
          <w:rFonts w:ascii="Candara" w:hAnsi="Candara"/>
          <w:sz w:val="24"/>
          <w:szCs w:val="24"/>
        </w:rPr>
        <w:t>. This publication is an</w:t>
      </w:r>
      <w:r w:rsidR="008B6373">
        <w:rPr>
          <w:rFonts w:ascii="Candara" w:hAnsi="Candara"/>
          <w:sz w:val="24"/>
          <w:szCs w:val="24"/>
        </w:rPr>
        <w:t>ticipated to be released in 2016</w:t>
      </w:r>
      <w:r w:rsidRPr="002A5AFA">
        <w:rPr>
          <w:rFonts w:ascii="Candara" w:hAnsi="Candara"/>
          <w:sz w:val="24"/>
          <w:szCs w:val="24"/>
        </w:rPr>
        <w:t>.</w:t>
      </w:r>
    </w:p>
    <w:p w:rsidR="002A5AFA" w:rsidRPr="00DB1383" w:rsidRDefault="002A5AFA">
      <w:pPr>
        <w:spacing w:after="0" w:line="100" w:lineRule="atLeast"/>
        <w:rPr>
          <w:rFonts w:ascii="Candara" w:hAnsi="Candara"/>
          <w:sz w:val="24"/>
          <w:szCs w:val="24"/>
        </w:rPr>
      </w:pPr>
    </w:p>
    <w:p w:rsidR="00A916EB" w:rsidRDefault="00955FB0">
      <w:pPr>
        <w:spacing w:after="0" w:line="100" w:lineRule="atLeast"/>
        <w:rPr>
          <w:rFonts w:ascii="Candara" w:hAnsi="Candara"/>
          <w:b/>
          <w:sz w:val="24"/>
          <w:szCs w:val="24"/>
        </w:rPr>
      </w:pPr>
      <w:r w:rsidRPr="00DB1383">
        <w:rPr>
          <w:rFonts w:ascii="Candara" w:hAnsi="Candara"/>
          <w:b/>
          <w:sz w:val="24"/>
          <w:szCs w:val="24"/>
        </w:rPr>
        <w:t>Important Dates</w:t>
      </w:r>
    </w:p>
    <w:p w:rsidR="00DB1383" w:rsidRDefault="005D0728" w:rsidP="00FF60ED">
      <w:pPr>
        <w:spacing w:after="0" w:line="100" w:lineRule="atLeast"/>
        <w:rPr>
          <w:rFonts w:ascii="Candara" w:hAnsi="Candara"/>
          <w:b/>
          <w:bCs/>
          <w:sz w:val="24"/>
          <w:szCs w:val="24"/>
        </w:rPr>
      </w:pPr>
      <w:r w:rsidRPr="005D0728">
        <w:rPr>
          <w:rFonts w:ascii="Candara" w:hAnsi="Candara"/>
          <w:sz w:val="24"/>
          <w:szCs w:val="24"/>
        </w:rPr>
        <w:t>Full chapter submission:</w:t>
      </w:r>
      <w:r w:rsidRPr="005D0728">
        <w:rPr>
          <w:rFonts w:ascii="Candara" w:hAnsi="Candara"/>
          <w:b/>
          <w:sz w:val="24"/>
          <w:szCs w:val="24"/>
        </w:rPr>
        <w:t> </w:t>
      </w:r>
      <w:r w:rsidRPr="005D0728">
        <w:rPr>
          <w:rFonts w:ascii="Candara" w:hAnsi="Candara"/>
          <w:b/>
          <w:bCs/>
          <w:sz w:val="24"/>
          <w:szCs w:val="24"/>
        </w:rPr>
        <w:t>October 30, 2015</w:t>
      </w:r>
      <w:r w:rsidRPr="005D0728">
        <w:rPr>
          <w:rFonts w:ascii="Candara" w:hAnsi="Candara"/>
          <w:b/>
          <w:sz w:val="24"/>
          <w:szCs w:val="24"/>
        </w:rPr>
        <w:br/>
      </w:r>
      <w:r w:rsidRPr="005D0728">
        <w:rPr>
          <w:rFonts w:ascii="Candara" w:hAnsi="Candara"/>
          <w:sz w:val="24"/>
          <w:szCs w:val="24"/>
        </w:rPr>
        <w:t>Review Process:</w:t>
      </w:r>
      <w:r w:rsidRPr="005D0728">
        <w:rPr>
          <w:rFonts w:ascii="Candara" w:hAnsi="Candara"/>
          <w:b/>
          <w:sz w:val="24"/>
          <w:szCs w:val="24"/>
        </w:rPr>
        <w:t> </w:t>
      </w:r>
      <w:r w:rsidRPr="005D0728">
        <w:rPr>
          <w:rFonts w:ascii="Candara" w:hAnsi="Candara"/>
          <w:b/>
          <w:bCs/>
          <w:sz w:val="24"/>
          <w:szCs w:val="24"/>
        </w:rPr>
        <w:t>October 30 - December 15, 2015</w:t>
      </w:r>
      <w:r w:rsidRPr="005D0728">
        <w:rPr>
          <w:rFonts w:ascii="Candara" w:hAnsi="Candara"/>
          <w:b/>
          <w:sz w:val="24"/>
          <w:szCs w:val="24"/>
        </w:rPr>
        <w:br/>
      </w:r>
      <w:r w:rsidRPr="005D0728">
        <w:rPr>
          <w:rFonts w:ascii="Candara" w:hAnsi="Candara"/>
          <w:sz w:val="24"/>
          <w:szCs w:val="24"/>
        </w:rPr>
        <w:t>Review Results to Authors:</w:t>
      </w:r>
      <w:r w:rsidRPr="005D0728">
        <w:rPr>
          <w:rFonts w:ascii="Candara" w:hAnsi="Candara"/>
          <w:b/>
          <w:sz w:val="24"/>
          <w:szCs w:val="24"/>
        </w:rPr>
        <w:t> </w:t>
      </w:r>
      <w:r w:rsidRPr="005D0728">
        <w:rPr>
          <w:rFonts w:ascii="Candara" w:hAnsi="Candara"/>
          <w:b/>
          <w:bCs/>
          <w:sz w:val="24"/>
          <w:szCs w:val="24"/>
        </w:rPr>
        <w:t>January 15, 2016</w:t>
      </w:r>
      <w:r w:rsidRPr="005D0728">
        <w:rPr>
          <w:rFonts w:ascii="Candara" w:hAnsi="Candara"/>
          <w:b/>
          <w:sz w:val="24"/>
          <w:szCs w:val="24"/>
        </w:rPr>
        <w:br/>
      </w:r>
      <w:r w:rsidRPr="005D0728">
        <w:rPr>
          <w:rFonts w:ascii="Candara" w:hAnsi="Candara"/>
          <w:sz w:val="24"/>
          <w:szCs w:val="24"/>
        </w:rPr>
        <w:t>Revised Chapter Submission:</w:t>
      </w:r>
      <w:r w:rsidRPr="005D0728">
        <w:rPr>
          <w:rFonts w:ascii="Candara" w:hAnsi="Candara"/>
          <w:b/>
          <w:sz w:val="24"/>
          <w:szCs w:val="24"/>
        </w:rPr>
        <w:t> </w:t>
      </w:r>
      <w:r w:rsidRPr="005D0728">
        <w:rPr>
          <w:rFonts w:ascii="Candara" w:hAnsi="Candara"/>
          <w:b/>
          <w:bCs/>
          <w:sz w:val="24"/>
          <w:szCs w:val="24"/>
        </w:rPr>
        <w:t>February 15, 2016</w:t>
      </w:r>
      <w:r w:rsidRPr="005D0728">
        <w:rPr>
          <w:rFonts w:ascii="Candara" w:hAnsi="Candara"/>
          <w:b/>
          <w:sz w:val="24"/>
          <w:szCs w:val="24"/>
        </w:rPr>
        <w:br/>
      </w:r>
      <w:r w:rsidRPr="005D0728">
        <w:rPr>
          <w:rFonts w:ascii="Candara" w:hAnsi="Candara"/>
          <w:sz w:val="24"/>
          <w:szCs w:val="24"/>
        </w:rPr>
        <w:t>Final Acceptance Notification:</w:t>
      </w:r>
      <w:r w:rsidRPr="005D0728">
        <w:rPr>
          <w:rFonts w:ascii="Candara" w:hAnsi="Candara"/>
          <w:b/>
          <w:sz w:val="24"/>
          <w:szCs w:val="24"/>
        </w:rPr>
        <w:t> </w:t>
      </w:r>
      <w:r w:rsidRPr="005D0728">
        <w:rPr>
          <w:rFonts w:ascii="Candara" w:hAnsi="Candara"/>
          <w:b/>
          <w:bCs/>
          <w:sz w:val="24"/>
          <w:szCs w:val="24"/>
        </w:rPr>
        <w:t>February 28, 2016</w:t>
      </w:r>
      <w:r w:rsidRPr="005D0728">
        <w:rPr>
          <w:rFonts w:ascii="Candara" w:hAnsi="Candara"/>
          <w:b/>
          <w:sz w:val="24"/>
          <w:szCs w:val="24"/>
        </w:rPr>
        <w:br/>
      </w:r>
      <w:r w:rsidRPr="005D0728">
        <w:rPr>
          <w:rFonts w:ascii="Candara" w:hAnsi="Candara"/>
          <w:sz w:val="24"/>
          <w:szCs w:val="24"/>
        </w:rPr>
        <w:t>Final Chapter Submission to Editors:</w:t>
      </w:r>
      <w:r w:rsidRPr="005D0728">
        <w:rPr>
          <w:rFonts w:ascii="Candara" w:hAnsi="Candara"/>
          <w:b/>
          <w:sz w:val="24"/>
          <w:szCs w:val="24"/>
        </w:rPr>
        <w:t> </w:t>
      </w:r>
      <w:r w:rsidRPr="005D0728">
        <w:rPr>
          <w:rFonts w:ascii="Candara" w:hAnsi="Candara"/>
          <w:b/>
          <w:bCs/>
          <w:sz w:val="24"/>
          <w:szCs w:val="24"/>
        </w:rPr>
        <w:t>March 15, 2016</w:t>
      </w:r>
    </w:p>
    <w:p w:rsidR="005D0728" w:rsidRPr="00DB1383" w:rsidRDefault="005D0728" w:rsidP="00FF60ED">
      <w:pPr>
        <w:spacing w:after="0" w:line="100" w:lineRule="atLeast"/>
        <w:rPr>
          <w:rFonts w:ascii="Candara" w:hAnsi="Candara"/>
          <w:b/>
          <w:sz w:val="24"/>
          <w:szCs w:val="24"/>
        </w:rPr>
      </w:pPr>
    </w:p>
    <w:p w:rsidR="00A916EB" w:rsidRDefault="00955FB0" w:rsidP="00FF60ED">
      <w:pPr>
        <w:spacing w:after="0" w:line="100" w:lineRule="atLeast"/>
        <w:rPr>
          <w:rFonts w:ascii="Candara" w:hAnsi="Candara"/>
          <w:b/>
          <w:sz w:val="24"/>
          <w:szCs w:val="24"/>
        </w:rPr>
      </w:pPr>
      <w:r w:rsidRPr="00DB1383">
        <w:rPr>
          <w:rFonts w:ascii="Candara" w:hAnsi="Candara"/>
          <w:b/>
          <w:sz w:val="24"/>
          <w:szCs w:val="24"/>
        </w:rPr>
        <w:t>Inquiries can be forwarded to</w:t>
      </w:r>
    </w:p>
    <w:p w:rsidR="00DC7835" w:rsidRPr="005D0728" w:rsidRDefault="005D0728" w:rsidP="00FF60ED">
      <w:pPr>
        <w:spacing w:after="0" w:line="100" w:lineRule="atLeast"/>
        <w:rPr>
          <w:rFonts w:ascii="Candara" w:hAnsi="Candara"/>
          <w:sz w:val="24"/>
          <w:szCs w:val="24"/>
        </w:rPr>
      </w:pPr>
      <w:r w:rsidRPr="005D0728">
        <w:rPr>
          <w:rFonts w:ascii="Candara" w:hAnsi="Candara"/>
          <w:sz w:val="24"/>
          <w:szCs w:val="24"/>
        </w:rPr>
        <w:t xml:space="preserve">We encourage inquiries to the editorial team via </w:t>
      </w:r>
      <w:proofErr w:type="spellStart"/>
      <w:r w:rsidRPr="005D0728">
        <w:rPr>
          <w:rFonts w:ascii="Candara" w:hAnsi="Candara"/>
          <w:sz w:val="24"/>
          <w:szCs w:val="24"/>
        </w:rPr>
        <w:t>Dr</w:t>
      </w:r>
      <w:proofErr w:type="spellEnd"/>
      <w:r w:rsidRPr="005D0728">
        <w:rPr>
          <w:rFonts w:ascii="Candara" w:hAnsi="Candara"/>
          <w:sz w:val="24"/>
          <w:szCs w:val="24"/>
        </w:rPr>
        <w:t xml:space="preserve"> Andrew </w:t>
      </w:r>
      <w:proofErr w:type="spellStart"/>
      <w:r w:rsidRPr="005D0728">
        <w:rPr>
          <w:rFonts w:ascii="Candara" w:hAnsi="Candara"/>
          <w:sz w:val="24"/>
          <w:szCs w:val="24"/>
        </w:rPr>
        <w:t>Marrington</w:t>
      </w:r>
      <w:proofErr w:type="spellEnd"/>
      <w:r w:rsidRPr="005D0728">
        <w:rPr>
          <w:rFonts w:ascii="Candara" w:hAnsi="Candara"/>
          <w:sz w:val="24"/>
          <w:szCs w:val="24"/>
        </w:rPr>
        <w:t>, </w:t>
      </w:r>
      <w:hyperlink r:id="rId12" w:history="1">
        <w:r w:rsidRPr="005D0728">
          <w:rPr>
            <w:rStyle w:val="Hyperlink"/>
            <w:rFonts w:ascii="Candara" w:hAnsi="Candara"/>
            <w:sz w:val="24"/>
            <w:szCs w:val="24"/>
          </w:rPr>
          <w:t>marrington@computer.org</w:t>
        </w:r>
      </w:hyperlink>
    </w:p>
    <w:p w:rsidR="005D0728" w:rsidRDefault="005D0728" w:rsidP="00FF60ED">
      <w:pPr>
        <w:spacing w:after="0" w:line="100" w:lineRule="atLeast"/>
        <w:rPr>
          <w:rFonts w:ascii="Candara" w:hAnsi="Candara"/>
          <w:b/>
          <w:sz w:val="24"/>
          <w:szCs w:val="24"/>
        </w:rPr>
      </w:pPr>
    </w:p>
    <w:p w:rsidR="00FA3811" w:rsidRPr="005D0728" w:rsidRDefault="0053624D" w:rsidP="005D0728">
      <w:pPr>
        <w:tabs>
          <w:tab w:val="left" w:pos="4050"/>
        </w:tabs>
        <w:spacing w:after="0" w:line="100" w:lineRule="atLeast"/>
        <w:rPr>
          <w:rFonts w:ascii="Candara" w:hAnsi="Candara"/>
          <w:sz w:val="24"/>
          <w:szCs w:val="24"/>
        </w:rPr>
      </w:pPr>
      <w:hyperlink r:id="rId13" w:history="1">
        <w:r w:rsidR="005D0728" w:rsidRPr="005D0728">
          <w:rPr>
            <w:rStyle w:val="Hyperlink"/>
            <w:rFonts w:ascii="Candara" w:hAnsi="Candara"/>
            <w:sz w:val="24"/>
            <w:szCs w:val="24"/>
          </w:rPr>
          <w:t>Propose a chapter for this book</w:t>
        </w:r>
      </w:hyperlink>
      <w:r w:rsidR="005D0728" w:rsidRPr="005D0728">
        <w:rPr>
          <w:rFonts w:ascii="Candara" w:hAnsi="Candara"/>
          <w:sz w:val="24"/>
          <w:szCs w:val="24"/>
        </w:rPr>
        <w:tab/>
      </w:r>
    </w:p>
    <w:p w:rsidR="005D0728" w:rsidRPr="00DB1383" w:rsidRDefault="005D0728">
      <w:pPr>
        <w:spacing w:after="0" w:line="100" w:lineRule="atLeast"/>
        <w:rPr>
          <w:rFonts w:ascii="Candara" w:hAnsi="Candara"/>
          <w:sz w:val="24"/>
          <w:szCs w:val="24"/>
        </w:rPr>
      </w:pPr>
    </w:p>
    <w:p w:rsidR="00FA3811" w:rsidRPr="00DB1383" w:rsidRDefault="00FA3811" w:rsidP="00FA3811">
      <w:pPr>
        <w:spacing w:after="0" w:line="100" w:lineRule="atLeast"/>
        <w:rPr>
          <w:rFonts w:ascii="Candara" w:hAnsi="Candara"/>
          <w:sz w:val="24"/>
          <w:szCs w:val="24"/>
        </w:rPr>
      </w:pPr>
      <w:r w:rsidRPr="00DB1383">
        <w:rPr>
          <w:rFonts w:ascii="Candara" w:hAnsi="Candara"/>
          <w:sz w:val="24"/>
          <w:szCs w:val="24"/>
        </w:rPr>
        <w:t xml:space="preserve">To find related content in this research area, visit </w:t>
      </w:r>
      <w:proofErr w:type="spellStart"/>
      <w:r w:rsidRPr="00DB1383">
        <w:rPr>
          <w:rFonts w:ascii="Candara" w:hAnsi="Candara"/>
          <w:b/>
          <w:bCs/>
          <w:sz w:val="24"/>
          <w:szCs w:val="24"/>
        </w:rPr>
        <w:t>InfoSci</w:t>
      </w:r>
      <w:proofErr w:type="spellEnd"/>
      <w:r w:rsidRPr="00DB1383">
        <w:rPr>
          <w:rFonts w:ascii="Candara" w:hAnsi="Candara"/>
          <w:b/>
          <w:bCs/>
          <w:sz w:val="24"/>
          <w:szCs w:val="24"/>
        </w:rPr>
        <w:t>®-</w:t>
      </w:r>
      <w:proofErr w:type="spellStart"/>
      <w:r w:rsidRPr="00DB1383">
        <w:rPr>
          <w:rFonts w:ascii="Candara" w:hAnsi="Candara"/>
          <w:b/>
          <w:bCs/>
          <w:sz w:val="24"/>
          <w:szCs w:val="24"/>
        </w:rPr>
        <w:t>OnDemand</w:t>
      </w:r>
      <w:proofErr w:type="spellEnd"/>
      <w:r w:rsidRPr="00DB1383">
        <w:rPr>
          <w:rFonts w:ascii="Candara" w:hAnsi="Candara"/>
          <w:sz w:val="24"/>
          <w:szCs w:val="24"/>
        </w:rPr>
        <w:t xml:space="preserve">: </w:t>
      </w:r>
    </w:p>
    <w:p w:rsidR="00FA3811" w:rsidRPr="00DB1383" w:rsidRDefault="00FA3811" w:rsidP="00FA3811">
      <w:pPr>
        <w:spacing w:after="0" w:line="100" w:lineRule="atLeast"/>
        <w:rPr>
          <w:rFonts w:ascii="Candara" w:hAnsi="Candara"/>
          <w:b/>
          <w:bCs/>
          <w:sz w:val="24"/>
          <w:szCs w:val="24"/>
        </w:rPr>
      </w:pPr>
      <w:r w:rsidRPr="00DB1383">
        <w:rPr>
          <w:rFonts w:ascii="Candara" w:hAnsi="Candara"/>
          <w:b/>
          <w:bCs/>
          <w:sz w:val="24"/>
          <w:szCs w:val="24"/>
        </w:rPr>
        <w:t xml:space="preserve">Download Premium Research Papers </w:t>
      </w:r>
    </w:p>
    <w:p w:rsidR="00FA3811" w:rsidRPr="00DB1383" w:rsidRDefault="0053624D">
      <w:pPr>
        <w:spacing w:after="0" w:line="100" w:lineRule="atLeast"/>
        <w:rPr>
          <w:rFonts w:ascii="Candara" w:hAnsi="Candara"/>
          <w:sz w:val="24"/>
          <w:szCs w:val="24"/>
        </w:rPr>
      </w:pPr>
      <w:hyperlink r:id="rId14" w:history="1">
        <w:r w:rsidR="00FA3811" w:rsidRPr="00DB1383">
          <w:rPr>
            <w:rStyle w:val="Hyperlink"/>
            <w:rFonts w:ascii="Candara" w:hAnsi="Candara"/>
            <w:sz w:val="24"/>
            <w:szCs w:val="24"/>
          </w:rPr>
          <w:t>http://www.igi-global.com/infosci-ondemand/search/</w:t>
        </w:r>
      </w:hyperlink>
    </w:p>
    <w:sectPr w:rsidR="00FA3811" w:rsidRPr="00DB1383" w:rsidSect="00DB1383">
      <w:pgSz w:w="12240" w:h="15840"/>
      <w:pgMar w:top="1260" w:right="1440" w:bottom="126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B3D"/>
    <w:multiLevelType w:val="multilevel"/>
    <w:tmpl w:val="B0DEA5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C12C9E"/>
    <w:multiLevelType w:val="multilevel"/>
    <w:tmpl w:val="DE8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616F8"/>
    <w:multiLevelType w:val="multilevel"/>
    <w:tmpl w:val="E0B0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56081"/>
    <w:multiLevelType w:val="multilevel"/>
    <w:tmpl w:val="E062C0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0E2151D"/>
    <w:multiLevelType w:val="multilevel"/>
    <w:tmpl w:val="41C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C53EC"/>
    <w:multiLevelType w:val="multilevel"/>
    <w:tmpl w:val="A58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C5CDA"/>
    <w:multiLevelType w:val="multilevel"/>
    <w:tmpl w:val="C4DE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D51FA"/>
    <w:multiLevelType w:val="multilevel"/>
    <w:tmpl w:val="656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AE2731"/>
    <w:multiLevelType w:val="multilevel"/>
    <w:tmpl w:val="8AD4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6"/>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EB"/>
    <w:rsid w:val="00030D28"/>
    <w:rsid w:val="00072F50"/>
    <w:rsid w:val="000D6192"/>
    <w:rsid w:val="001046A1"/>
    <w:rsid w:val="001610DC"/>
    <w:rsid w:val="001C77E1"/>
    <w:rsid w:val="002A372B"/>
    <w:rsid w:val="002A5AFA"/>
    <w:rsid w:val="00343281"/>
    <w:rsid w:val="003845D4"/>
    <w:rsid w:val="003B1A09"/>
    <w:rsid w:val="00493B74"/>
    <w:rsid w:val="004E0805"/>
    <w:rsid w:val="005211F8"/>
    <w:rsid w:val="0053624D"/>
    <w:rsid w:val="0055062A"/>
    <w:rsid w:val="00550842"/>
    <w:rsid w:val="00561CDA"/>
    <w:rsid w:val="005822E7"/>
    <w:rsid w:val="005D0728"/>
    <w:rsid w:val="005D2438"/>
    <w:rsid w:val="005F1821"/>
    <w:rsid w:val="0068006D"/>
    <w:rsid w:val="00694F52"/>
    <w:rsid w:val="006C6EF7"/>
    <w:rsid w:val="006D603D"/>
    <w:rsid w:val="006F7424"/>
    <w:rsid w:val="00740881"/>
    <w:rsid w:val="00771280"/>
    <w:rsid w:val="00790DB9"/>
    <w:rsid w:val="007F5896"/>
    <w:rsid w:val="00815CF4"/>
    <w:rsid w:val="008414FB"/>
    <w:rsid w:val="008733AC"/>
    <w:rsid w:val="008A57A0"/>
    <w:rsid w:val="008A60B6"/>
    <w:rsid w:val="008B56CC"/>
    <w:rsid w:val="008B6373"/>
    <w:rsid w:val="00902EAE"/>
    <w:rsid w:val="00922E52"/>
    <w:rsid w:val="00955FB0"/>
    <w:rsid w:val="009831B9"/>
    <w:rsid w:val="009B7F79"/>
    <w:rsid w:val="00A2490C"/>
    <w:rsid w:val="00A53940"/>
    <w:rsid w:val="00A733C6"/>
    <w:rsid w:val="00A836E5"/>
    <w:rsid w:val="00A916EB"/>
    <w:rsid w:val="00AA7576"/>
    <w:rsid w:val="00B44EE8"/>
    <w:rsid w:val="00B46608"/>
    <w:rsid w:val="00B62387"/>
    <w:rsid w:val="00B6589C"/>
    <w:rsid w:val="00B87FBB"/>
    <w:rsid w:val="00B95239"/>
    <w:rsid w:val="00BE449B"/>
    <w:rsid w:val="00C10707"/>
    <w:rsid w:val="00C27B5A"/>
    <w:rsid w:val="00C543C8"/>
    <w:rsid w:val="00CB69EA"/>
    <w:rsid w:val="00CC4A11"/>
    <w:rsid w:val="00D37055"/>
    <w:rsid w:val="00D42EBE"/>
    <w:rsid w:val="00D459C5"/>
    <w:rsid w:val="00DB1383"/>
    <w:rsid w:val="00DC7835"/>
    <w:rsid w:val="00DD7CDB"/>
    <w:rsid w:val="00DE56F1"/>
    <w:rsid w:val="00E16F92"/>
    <w:rsid w:val="00E7745E"/>
    <w:rsid w:val="00EF307A"/>
    <w:rsid w:val="00F5744C"/>
    <w:rsid w:val="00F60820"/>
    <w:rsid w:val="00F65338"/>
    <w:rsid w:val="00FA137B"/>
    <w:rsid w:val="00FA26E0"/>
    <w:rsid w:val="00FA3811"/>
    <w:rsid w:val="00FF25E9"/>
    <w:rsid w:val="00FF6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A6CD8-1AD0-402B-A797-16E4A46F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16EB"/>
    <w:pPr>
      <w:tabs>
        <w:tab w:val="left" w:pos="720"/>
      </w:tabs>
      <w:suppressAutoHyphens/>
    </w:pPr>
    <w:rPr>
      <w:rFonts w:ascii="Calibri" w:eastAsia="WenQuanYi Micro He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916EB"/>
    <w:rPr>
      <w:color w:val="0000FF"/>
      <w:u w:val="single"/>
      <w:lang w:val="en-US" w:eastAsia="en-US" w:bidi="en-US"/>
    </w:rPr>
  </w:style>
  <w:style w:type="character" w:customStyle="1" w:styleId="BalloonTextChar">
    <w:name w:val="Balloon Text Char"/>
    <w:basedOn w:val="DefaultParagraphFont"/>
    <w:rsid w:val="00A916EB"/>
    <w:rPr>
      <w:rFonts w:ascii="Tahoma" w:hAnsi="Tahoma" w:cs="Tahoma"/>
      <w:sz w:val="16"/>
      <w:szCs w:val="16"/>
    </w:rPr>
  </w:style>
  <w:style w:type="character" w:customStyle="1" w:styleId="ListLabel1">
    <w:name w:val="ListLabel 1"/>
    <w:rsid w:val="00A916EB"/>
    <w:rPr>
      <w:rFonts w:cs="Courier New"/>
    </w:rPr>
  </w:style>
  <w:style w:type="paragraph" w:customStyle="1" w:styleId="Heading">
    <w:name w:val="Heading"/>
    <w:basedOn w:val="Normal"/>
    <w:next w:val="Textbody"/>
    <w:rsid w:val="00A916EB"/>
    <w:pPr>
      <w:keepNext/>
      <w:spacing w:before="240" w:after="120"/>
    </w:pPr>
    <w:rPr>
      <w:rFonts w:ascii="Liberation Sans" w:hAnsi="Liberation Sans" w:cs="Lohit Hindi"/>
      <w:sz w:val="28"/>
      <w:szCs w:val="28"/>
    </w:rPr>
  </w:style>
  <w:style w:type="paragraph" w:customStyle="1" w:styleId="Textbody">
    <w:name w:val="Text body"/>
    <w:basedOn w:val="Normal"/>
    <w:rsid w:val="00A916EB"/>
    <w:pPr>
      <w:spacing w:after="120"/>
    </w:pPr>
  </w:style>
  <w:style w:type="paragraph" w:styleId="List">
    <w:name w:val="List"/>
    <w:basedOn w:val="Textbody"/>
    <w:rsid w:val="00A916EB"/>
    <w:rPr>
      <w:rFonts w:cs="Lohit Hindi"/>
    </w:rPr>
  </w:style>
  <w:style w:type="paragraph" w:styleId="Caption">
    <w:name w:val="caption"/>
    <w:basedOn w:val="Normal"/>
    <w:rsid w:val="00A916EB"/>
    <w:pPr>
      <w:suppressLineNumbers/>
      <w:spacing w:before="120" w:after="120"/>
    </w:pPr>
    <w:rPr>
      <w:rFonts w:cs="Lohit Hindi"/>
      <w:i/>
      <w:iCs/>
      <w:sz w:val="24"/>
      <w:szCs w:val="24"/>
    </w:rPr>
  </w:style>
  <w:style w:type="paragraph" w:customStyle="1" w:styleId="Index">
    <w:name w:val="Index"/>
    <w:basedOn w:val="Normal"/>
    <w:rsid w:val="00A916EB"/>
    <w:pPr>
      <w:suppressLineNumbers/>
    </w:pPr>
    <w:rPr>
      <w:rFonts w:cs="Lohit Hindi"/>
    </w:rPr>
  </w:style>
  <w:style w:type="paragraph" w:styleId="BalloonText">
    <w:name w:val="Balloon Text"/>
    <w:basedOn w:val="Normal"/>
    <w:rsid w:val="00A916EB"/>
    <w:pPr>
      <w:spacing w:after="0" w:line="100" w:lineRule="atLeast"/>
    </w:pPr>
    <w:rPr>
      <w:rFonts w:ascii="Tahoma" w:hAnsi="Tahoma" w:cs="Tahoma"/>
      <w:sz w:val="16"/>
      <w:szCs w:val="16"/>
    </w:rPr>
  </w:style>
  <w:style w:type="paragraph" w:styleId="ListParagraph">
    <w:name w:val="List Paragraph"/>
    <w:basedOn w:val="Normal"/>
    <w:rsid w:val="00A916EB"/>
    <w:pPr>
      <w:ind w:left="720"/>
    </w:pPr>
  </w:style>
  <w:style w:type="character" w:styleId="Hyperlink">
    <w:name w:val="Hyperlink"/>
    <w:basedOn w:val="DefaultParagraphFont"/>
    <w:uiPriority w:val="99"/>
    <w:unhideWhenUsed/>
    <w:rsid w:val="00955FB0"/>
    <w:rPr>
      <w:color w:val="0000FF" w:themeColor="hyperlink"/>
      <w:u w:val="single"/>
    </w:rPr>
  </w:style>
  <w:style w:type="character" w:styleId="FollowedHyperlink">
    <w:name w:val="FollowedHyperlink"/>
    <w:basedOn w:val="DefaultParagraphFont"/>
    <w:uiPriority w:val="99"/>
    <w:semiHidden/>
    <w:unhideWhenUsed/>
    <w:rsid w:val="00343281"/>
    <w:rPr>
      <w:color w:val="800080" w:themeColor="followedHyperlink"/>
      <w:u w:val="single"/>
    </w:rPr>
  </w:style>
  <w:style w:type="character" w:customStyle="1" w:styleId="apple-converted-space">
    <w:name w:val="apple-converted-space"/>
    <w:basedOn w:val="DefaultParagraphFont"/>
    <w:rsid w:val="009B7F79"/>
  </w:style>
  <w:style w:type="paragraph" w:styleId="NormalWeb">
    <w:name w:val="Normal (Web)"/>
    <w:basedOn w:val="Normal"/>
    <w:uiPriority w:val="99"/>
    <w:semiHidden/>
    <w:unhideWhenUsed/>
    <w:rsid w:val="00DE56F1"/>
    <w:pPr>
      <w:tabs>
        <w:tab w:val="clear" w:pos="720"/>
      </w:tabs>
      <w:suppressAutoHyphens w:val="0"/>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374">
      <w:bodyDiv w:val="1"/>
      <w:marLeft w:val="0"/>
      <w:marRight w:val="0"/>
      <w:marTop w:val="0"/>
      <w:marBottom w:val="0"/>
      <w:divBdr>
        <w:top w:val="none" w:sz="0" w:space="0" w:color="auto"/>
        <w:left w:val="none" w:sz="0" w:space="0" w:color="auto"/>
        <w:bottom w:val="none" w:sz="0" w:space="0" w:color="auto"/>
        <w:right w:val="none" w:sz="0" w:space="0" w:color="auto"/>
      </w:divBdr>
    </w:div>
    <w:div w:id="142504930">
      <w:bodyDiv w:val="1"/>
      <w:marLeft w:val="0"/>
      <w:marRight w:val="0"/>
      <w:marTop w:val="0"/>
      <w:marBottom w:val="0"/>
      <w:divBdr>
        <w:top w:val="none" w:sz="0" w:space="0" w:color="auto"/>
        <w:left w:val="none" w:sz="0" w:space="0" w:color="auto"/>
        <w:bottom w:val="none" w:sz="0" w:space="0" w:color="auto"/>
        <w:right w:val="none" w:sz="0" w:space="0" w:color="auto"/>
      </w:divBdr>
    </w:div>
    <w:div w:id="237642534">
      <w:bodyDiv w:val="1"/>
      <w:marLeft w:val="0"/>
      <w:marRight w:val="0"/>
      <w:marTop w:val="0"/>
      <w:marBottom w:val="0"/>
      <w:divBdr>
        <w:top w:val="none" w:sz="0" w:space="0" w:color="auto"/>
        <w:left w:val="none" w:sz="0" w:space="0" w:color="auto"/>
        <w:bottom w:val="none" w:sz="0" w:space="0" w:color="auto"/>
        <w:right w:val="none" w:sz="0" w:space="0" w:color="auto"/>
      </w:divBdr>
    </w:div>
    <w:div w:id="395128298">
      <w:bodyDiv w:val="1"/>
      <w:marLeft w:val="0"/>
      <w:marRight w:val="0"/>
      <w:marTop w:val="0"/>
      <w:marBottom w:val="0"/>
      <w:divBdr>
        <w:top w:val="none" w:sz="0" w:space="0" w:color="auto"/>
        <w:left w:val="none" w:sz="0" w:space="0" w:color="auto"/>
        <w:bottom w:val="none" w:sz="0" w:space="0" w:color="auto"/>
        <w:right w:val="none" w:sz="0" w:space="0" w:color="auto"/>
      </w:divBdr>
    </w:div>
    <w:div w:id="426926349">
      <w:bodyDiv w:val="1"/>
      <w:marLeft w:val="0"/>
      <w:marRight w:val="0"/>
      <w:marTop w:val="0"/>
      <w:marBottom w:val="0"/>
      <w:divBdr>
        <w:top w:val="none" w:sz="0" w:space="0" w:color="auto"/>
        <w:left w:val="none" w:sz="0" w:space="0" w:color="auto"/>
        <w:bottom w:val="none" w:sz="0" w:space="0" w:color="auto"/>
        <w:right w:val="none" w:sz="0" w:space="0" w:color="auto"/>
      </w:divBdr>
    </w:div>
    <w:div w:id="530264210">
      <w:bodyDiv w:val="1"/>
      <w:marLeft w:val="0"/>
      <w:marRight w:val="0"/>
      <w:marTop w:val="0"/>
      <w:marBottom w:val="0"/>
      <w:divBdr>
        <w:top w:val="none" w:sz="0" w:space="0" w:color="auto"/>
        <w:left w:val="none" w:sz="0" w:space="0" w:color="auto"/>
        <w:bottom w:val="none" w:sz="0" w:space="0" w:color="auto"/>
        <w:right w:val="none" w:sz="0" w:space="0" w:color="auto"/>
      </w:divBdr>
    </w:div>
    <w:div w:id="549003277">
      <w:bodyDiv w:val="1"/>
      <w:marLeft w:val="0"/>
      <w:marRight w:val="0"/>
      <w:marTop w:val="0"/>
      <w:marBottom w:val="0"/>
      <w:divBdr>
        <w:top w:val="none" w:sz="0" w:space="0" w:color="auto"/>
        <w:left w:val="none" w:sz="0" w:space="0" w:color="auto"/>
        <w:bottom w:val="none" w:sz="0" w:space="0" w:color="auto"/>
        <w:right w:val="none" w:sz="0" w:space="0" w:color="auto"/>
      </w:divBdr>
    </w:div>
    <w:div w:id="600139641">
      <w:bodyDiv w:val="1"/>
      <w:marLeft w:val="0"/>
      <w:marRight w:val="0"/>
      <w:marTop w:val="0"/>
      <w:marBottom w:val="0"/>
      <w:divBdr>
        <w:top w:val="none" w:sz="0" w:space="0" w:color="auto"/>
        <w:left w:val="none" w:sz="0" w:space="0" w:color="auto"/>
        <w:bottom w:val="none" w:sz="0" w:space="0" w:color="auto"/>
        <w:right w:val="none" w:sz="0" w:space="0" w:color="auto"/>
      </w:divBdr>
      <w:divsChild>
        <w:div w:id="264771099">
          <w:marLeft w:val="0"/>
          <w:marRight w:val="0"/>
          <w:marTop w:val="0"/>
          <w:marBottom w:val="0"/>
          <w:divBdr>
            <w:top w:val="none" w:sz="0" w:space="0" w:color="auto"/>
            <w:left w:val="none" w:sz="0" w:space="0" w:color="auto"/>
            <w:bottom w:val="none" w:sz="0" w:space="0" w:color="auto"/>
            <w:right w:val="none" w:sz="0" w:space="0" w:color="auto"/>
          </w:divBdr>
          <w:divsChild>
            <w:div w:id="2111390235">
              <w:marLeft w:val="0"/>
              <w:marRight w:val="0"/>
              <w:marTop w:val="150"/>
              <w:marBottom w:val="0"/>
              <w:divBdr>
                <w:top w:val="none" w:sz="0" w:space="0" w:color="auto"/>
                <w:left w:val="none" w:sz="0" w:space="0" w:color="auto"/>
                <w:bottom w:val="none" w:sz="0" w:space="0" w:color="auto"/>
                <w:right w:val="none" w:sz="0" w:space="0" w:color="auto"/>
              </w:divBdr>
              <w:divsChild>
                <w:div w:id="165942533">
                  <w:marLeft w:val="0"/>
                  <w:marRight w:val="150"/>
                  <w:marTop w:val="150"/>
                  <w:marBottom w:val="300"/>
                  <w:divBdr>
                    <w:top w:val="single" w:sz="6" w:space="0" w:color="DADADA"/>
                    <w:left w:val="single" w:sz="6" w:space="0" w:color="DADADA"/>
                    <w:bottom w:val="single" w:sz="6" w:space="0" w:color="DADADA"/>
                    <w:right w:val="single" w:sz="6" w:space="0" w:color="DADADA"/>
                  </w:divBdr>
                  <w:divsChild>
                    <w:div w:id="1713186595">
                      <w:marLeft w:val="0"/>
                      <w:marRight w:val="0"/>
                      <w:marTop w:val="0"/>
                      <w:marBottom w:val="0"/>
                      <w:divBdr>
                        <w:top w:val="none" w:sz="0" w:space="0" w:color="auto"/>
                        <w:left w:val="none" w:sz="0" w:space="0" w:color="auto"/>
                        <w:bottom w:val="none" w:sz="0" w:space="0" w:color="auto"/>
                        <w:right w:val="none" w:sz="0" w:space="0" w:color="auto"/>
                      </w:divBdr>
                      <w:divsChild>
                        <w:div w:id="1546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286252">
      <w:bodyDiv w:val="1"/>
      <w:marLeft w:val="0"/>
      <w:marRight w:val="0"/>
      <w:marTop w:val="0"/>
      <w:marBottom w:val="0"/>
      <w:divBdr>
        <w:top w:val="none" w:sz="0" w:space="0" w:color="auto"/>
        <w:left w:val="none" w:sz="0" w:space="0" w:color="auto"/>
        <w:bottom w:val="none" w:sz="0" w:space="0" w:color="auto"/>
        <w:right w:val="none" w:sz="0" w:space="0" w:color="auto"/>
      </w:divBdr>
    </w:div>
    <w:div w:id="768046524">
      <w:bodyDiv w:val="1"/>
      <w:marLeft w:val="0"/>
      <w:marRight w:val="0"/>
      <w:marTop w:val="0"/>
      <w:marBottom w:val="0"/>
      <w:divBdr>
        <w:top w:val="none" w:sz="0" w:space="0" w:color="auto"/>
        <w:left w:val="none" w:sz="0" w:space="0" w:color="auto"/>
        <w:bottom w:val="none" w:sz="0" w:space="0" w:color="auto"/>
        <w:right w:val="none" w:sz="0" w:space="0" w:color="auto"/>
      </w:divBdr>
    </w:div>
    <w:div w:id="855970057">
      <w:bodyDiv w:val="1"/>
      <w:marLeft w:val="0"/>
      <w:marRight w:val="0"/>
      <w:marTop w:val="0"/>
      <w:marBottom w:val="0"/>
      <w:divBdr>
        <w:top w:val="none" w:sz="0" w:space="0" w:color="auto"/>
        <w:left w:val="none" w:sz="0" w:space="0" w:color="auto"/>
        <w:bottom w:val="none" w:sz="0" w:space="0" w:color="auto"/>
        <w:right w:val="none" w:sz="0" w:space="0" w:color="auto"/>
      </w:divBdr>
    </w:div>
    <w:div w:id="862791315">
      <w:bodyDiv w:val="1"/>
      <w:marLeft w:val="0"/>
      <w:marRight w:val="0"/>
      <w:marTop w:val="0"/>
      <w:marBottom w:val="0"/>
      <w:divBdr>
        <w:top w:val="none" w:sz="0" w:space="0" w:color="auto"/>
        <w:left w:val="none" w:sz="0" w:space="0" w:color="auto"/>
        <w:bottom w:val="none" w:sz="0" w:space="0" w:color="auto"/>
        <w:right w:val="none" w:sz="0" w:space="0" w:color="auto"/>
      </w:divBdr>
    </w:div>
    <w:div w:id="923760448">
      <w:bodyDiv w:val="1"/>
      <w:marLeft w:val="0"/>
      <w:marRight w:val="0"/>
      <w:marTop w:val="0"/>
      <w:marBottom w:val="0"/>
      <w:divBdr>
        <w:top w:val="none" w:sz="0" w:space="0" w:color="auto"/>
        <w:left w:val="none" w:sz="0" w:space="0" w:color="auto"/>
        <w:bottom w:val="none" w:sz="0" w:space="0" w:color="auto"/>
        <w:right w:val="none" w:sz="0" w:space="0" w:color="auto"/>
      </w:divBdr>
    </w:div>
    <w:div w:id="932854747">
      <w:bodyDiv w:val="1"/>
      <w:marLeft w:val="0"/>
      <w:marRight w:val="0"/>
      <w:marTop w:val="0"/>
      <w:marBottom w:val="0"/>
      <w:divBdr>
        <w:top w:val="none" w:sz="0" w:space="0" w:color="auto"/>
        <w:left w:val="none" w:sz="0" w:space="0" w:color="auto"/>
        <w:bottom w:val="none" w:sz="0" w:space="0" w:color="auto"/>
        <w:right w:val="none" w:sz="0" w:space="0" w:color="auto"/>
      </w:divBdr>
    </w:div>
    <w:div w:id="933629218">
      <w:bodyDiv w:val="1"/>
      <w:marLeft w:val="0"/>
      <w:marRight w:val="0"/>
      <w:marTop w:val="0"/>
      <w:marBottom w:val="0"/>
      <w:divBdr>
        <w:top w:val="none" w:sz="0" w:space="0" w:color="auto"/>
        <w:left w:val="none" w:sz="0" w:space="0" w:color="auto"/>
        <w:bottom w:val="none" w:sz="0" w:space="0" w:color="auto"/>
        <w:right w:val="none" w:sz="0" w:space="0" w:color="auto"/>
      </w:divBdr>
    </w:div>
    <w:div w:id="981888247">
      <w:bodyDiv w:val="1"/>
      <w:marLeft w:val="0"/>
      <w:marRight w:val="0"/>
      <w:marTop w:val="0"/>
      <w:marBottom w:val="0"/>
      <w:divBdr>
        <w:top w:val="none" w:sz="0" w:space="0" w:color="auto"/>
        <w:left w:val="none" w:sz="0" w:space="0" w:color="auto"/>
        <w:bottom w:val="none" w:sz="0" w:space="0" w:color="auto"/>
        <w:right w:val="none" w:sz="0" w:space="0" w:color="auto"/>
      </w:divBdr>
    </w:div>
    <w:div w:id="987366915">
      <w:bodyDiv w:val="1"/>
      <w:marLeft w:val="0"/>
      <w:marRight w:val="0"/>
      <w:marTop w:val="0"/>
      <w:marBottom w:val="0"/>
      <w:divBdr>
        <w:top w:val="none" w:sz="0" w:space="0" w:color="auto"/>
        <w:left w:val="none" w:sz="0" w:space="0" w:color="auto"/>
        <w:bottom w:val="none" w:sz="0" w:space="0" w:color="auto"/>
        <w:right w:val="none" w:sz="0" w:space="0" w:color="auto"/>
      </w:divBdr>
    </w:div>
    <w:div w:id="1009721096">
      <w:bodyDiv w:val="1"/>
      <w:marLeft w:val="0"/>
      <w:marRight w:val="0"/>
      <w:marTop w:val="0"/>
      <w:marBottom w:val="0"/>
      <w:divBdr>
        <w:top w:val="none" w:sz="0" w:space="0" w:color="auto"/>
        <w:left w:val="none" w:sz="0" w:space="0" w:color="auto"/>
        <w:bottom w:val="none" w:sz="0" w:space="0" w:color="auto"/>
        <w:right w:val="none" w:sz="0" w:space="0" w:color="auto"/>
      </w:divBdr>
    </w:div>
    <w:div w:id="1234705877">
      <w:bodyDiv w:val="1"/>
      <w:marLeft w:val="0"/>
      <w:marRight w:val="0"/>
      <w:marTop w:val="0"/>
      <w:marBottom w:val="0"/>
      <w:divBdr>
        <w:top w:val="none" w:sz="0" w:space="0" w:color="auto"/>
        <w:left w:val="none" w:sz="0" w:space="0" w:color="auto"/>
        <w:bottom w:val="none" w:sz="0" w:space="0" w:color="auto"/>
        <w:right w:val="none" w:sz="0" w:space="0" w:color="auto"/>
      </w:divBdr>
      <w:divsChild>
        <w:div w:id="1280141681">
          <w:marLeft w:val="0"/>
          <w:marRight w:val="0"/>
          <w:marTop w:val="0"/>
          <w:marBottom w:val="0"/>
          <w:divBdr>
            <w:top w:val="none" w:sz="0" w:space="0" w:color="auto"/>
            <w:left w:val="none" w:sz="0" w:space="0" w:color="auto"/>
            <w:bottom w:val="none" w:sz="0" w:space="0" w:color="auto"/>
            <w:right w:val="none" w:sz="0" w:space="0" w:color="auto"/>
          </w:divBdr>
          <w:divsChild>
            <w:div w:id="781190410">
              <w:marLeft w:val="0"/>
              <w:marRight w:val="0"/>
              <w:marTop w:val="150"/>
              <w:marBottom w:val="0"/>
              <w:divBdr>
                <w:top w:val="none" w:sz="0" w:space="0" w:color="auto"/>
                <w:left w:val="none" w:sz="0" w:space="0" w:color="auto"/>
                <w:bottom w:val="none" w:sz="0" w:space="0" w:color="auto"/>
                <w:right w:val="none" w:sz="0" w:space="0" w:color="auto"/>
              </w:divBdr>
              <w:divsChild>
                <w:div w:id="1996570326">
                  <w:marLeft w:val="0"/>
                  <w:marRight w:val="150"/>
                  <w:marTop w:val="150"/>
                  <w:marBottom w:val="300"/>
                  <w:divBdr>
                    <w:top w:val="single" w:sz="6" w:space="0" w:color="DADADA"/>
                    <w:left w:val="single" w:sz="6" w:space="0" w:color="DADADA"/>
                    <w:bottom w:val="single" w:sz="6" w:space="0" w:color="DADADA"/>
                    <w:right w:val="single" w:sz="6" w:space="0" w:color="DADADA"/>
                  </w:divBdr>
                  <w:divsChild>
                    <w:div w:id="1584756497">
                      <w:marLeft w:val="0"/>
                      <w:marRight w:val="0"/>
                      <w:marTop w:val="0"/>
                      <w:marBottom w:val="0"/>
                      <w:divBdr>
                        <w:top w:val="none" w:sz="0" w:space="0" w:color="auto"/>
                        <w:left w:val="none" w:sz="0" w:space="0" w:color="auto"/>
                        <w:bottom w:val="none" w:sz="0" w:space="0" w:color="auto"/>
                        <w:right w:val="none" w:sz="0" w:space="0" w:color="auto"/>
                      </w:divBdr>
                      <w:divsChild>
                        <w:div w:id="19380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68801">
      <w:bodyDiv w:val="1"/>
      <w:marLeft w:val="0"/>
      <w:marRight w:val="0"/>
      <w:marTop w:val="0"/>
      <w:marBottom w:val="0"/>
      <w:divBdr>
        <w:top w:val="none" w:sz="0" w:space="0" w:color="auto"/>
        <w:left w:val="none" w:sz="0" w:space="0" w:color="auto"/>
        <w:bottom w:val="none" w:sz="0" w:space="0" w:color="auto"/>
        <w:right w:val="none" w:sz="0" w:space="0" w:color="auto"/>
      </w:divBdr>
      <w:divsChild>
        <w:div w:id="301229632">
          <w:marLeft w:val="0"/>
          <w:marRight w:val="0"/>
          <w:marTop w:val="0"/>
          <w:marBottom w:val="0"/>
          <w:divBdr>
            <w:top w:val="none" w:sz="0" w:space="0" w:color="auto"/>
            <w:left w:val="none" w:sz="0" w:space="0" w:color="auto"/>
            <w:bottom w:val="none" w:sz="0" w:space="0" w:color="auto"/>
            <w:right w:val="none" w:sz="0" w:space="0" w:color="auto"/>
          </w:divBdr>
        </w:div>
      </w:divsChild>
    </w:div>
    <w:div w:id="1532298442">
      <w:bodyDiv w:val="1"/>
      <w:marLeft w:val="0"/>
      <w:marRight w:val="0"/>
      <w:marTop w:val="0"/>
      <w:marBottom w:val="0"/>
      <w:divBdr>
        <w:top w:val="none" w:sz="0" w:space="0" w:color="auto"/>
        <w:left w:val="none" w:sz="0" w:space="0" w:color="auto"/>
        <w:bottom w:val="none" w:sz="0" w:space="0" w:color="auto"/>
        <w:right w:val="none" w:sz="0" w:space="0" w:color="auto"/>
      </w:divBdr>
    </w:div>
    <w:div w:id="1624992345">
      <w:bodyDiv w:val="1"/>
      <w:marLeft w:val="0"/>
      <w:marRight w:val="0"/>
      <w:marTop w:val="0"/>
      <w:marBottom w:val="0"/>
      <w:divBdr>
        <w:top w:val="none" w:sz="0" w:space="0" w:color="auto"/>
        <w:left w:val="none" w:sz="0" w:space="0" w:color="auto"/>
        <w:bottom w:val="none" w:sz="0" w:space="0" w:color="auto"/>
        <w:right w:val="none" w:sz="0" w:space="0" w:color="auto"/>
      </w:divBdr>
    </w:div>
    <w:div w:id="1785539187">
      <w:bodyDiv w:val="1"/>
      <w:marLeft w:val="0"/>
      <w:marRight w:val="0"/>
      <w:marTop w:val="0"/>
      <w:marBottom w:val="0"/>
      <w:divBdr>
        <w:top w:val="none" w:sz="0" w:space="0" w:color="auto"/>
        <w:left w:val="none" w:sz="0" w:space="0" w:color="auto"/>
        <w:bottom w:val="none" w:sz="0" w:space="0" w:color="auto"/>
        <w:right w:val="none" w:sz="0" w:space="0" w:color="auto"/>
      </w:divBdr>
    </w:div>
    <w:div w:id="1800495570">
      <w:bodyDiv w:val="1"/>
      <w:marLeft w:val="0"/>
      <w:marRight w:val="0"/>
      <w:marTop w:val="0"/>
      <w:marBottom w:val="0"/>
      <w:divBdr>
        <w:top w:val="none" w:sz="0" w:space="0" w:color="auto"/>
        <w:left w:val="none" w:sz="0" w:space="0" w:color="auto"/>
        <w:bottom w:val="none" w:sz="0" w:space="0" w:color="auto"/>
        <w:right w:val="none" w:sz="0" w:space="0" w:color="auto"/>
      </w:divBdr>
    </w:div>
    <w:div w:id="1834908487">
      <w:bodyDiv w:val="1"/>
      <w:marLeft w:val="0"/>
      <w:marRight w:val="0"/>
      <w:marTop w:val="0"/>
      <w:marBottom w:val="0"/>
      <w:divBdr>
        <w:top w:val="none" w:sz="0" w:space="0" w:color="auto"/>
        <w:left w:val="none" w:sz="0" w:space="0" w:color="auto"/>
        <w:bottom w:val="none" w:sz="0" w:space="0" w:color="auto"/>
        <w:right w:val="none" w:sz="0" w:space="0" w:color="auto"/>
      </w:divBdr>
    </w:div>
    <w:div w:id="1844197657">
      <w:bodyDiv w:val="1"/>
      <w:marLeft w:val="0"/>
      <w:marRight w:val="0"/>
      <w:marTop w:val="0"/>
      <w:marBottom w:val="0"/>
      <w:divBdr>
        <w:top w:val="none" w:sz="0" w:space="0" w:color="auto"/>
        <w:left w:val="none" w:sz="0" w:space="0" w:color="auto"/>
        <w:bottom w:val="none" w:sz="0" w:space="0" w:color="auto"/>
        <w:right w:val="none" w:sz="0" w:space="0" w:color="auto"/>
      </w:divBdr>
    </w:div>
    <w:div w:id="1874419311">
      <w:bodyDiv w:val="1"/>
      <w:marLeft w:val="0"/>
      <w:marRight w:val="0"/>
      <w:marTop w:val="0"/>
      <w:marBottom w:val="0"/>
      <w:divBdr>
        <w:top w:val="none" w:sz="0" w:space="0" w:color="auto"/>
        <w:left w:val="none" w:sz="0" w:space="0" w:color="auto"/>
        <w:bottom w:val="none" w:sz="0" w:space="0" w:color="auto"/>
        <w:right w:val="none" w:sz="0" w:space="0" w:color="auto"/>
      </w:divBdr>
    </w:div>
    <w:div w:id="2048019503">
      <w:bodyDiv w:val="1"/>
      <w:marLeft w:val="0"/>
      <w:marRight w:val="0"/>
      <w:marTop w:val="0"/>
      <w:marBottom w:val="0"/>
      <w:divBdr>
        <w:top w:val="none" w:sz="0" w:space="0" w:color="auto"/>
        <w:left w:val="none" w:sz="0" w:space="0" w:color="auto"/>
        <w:bottom w:val="none" w:sz="0" w:space="0" w:color="auto"/>
        <w:right w:val="none" w:sz="0" w:space="0" w:color="auto"/>
      </w:divBdr>
    </w:div>
    <w:div w:id="209015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i-global.com/publish/call-for-papers/submit/1830" TargetMode="External"/><Relationship Id="rId13" Type="http://schemas.openxmlformats.org/officeDocument/2006/relationships/hyperlink" Target="http://www.igi-global.com/publish/call-for-papers/submit/1830" TargetMode="External"/><Relationship Id="rId3" Type="http://schemas.openxmlformats.org/officeDocument/2006/relationships/styles" Target="styles.xml"/><Relationship Id="rId7" Type="http://schemas.openxmlformats.org/officeDocument/2006/relationships/hyperlink" Target="http://www.igi-global.com/book-series/advances-information-security-privacy-ethics/37157" TargetMode="External"/><Relationship Id="rId12" Type="http://schemas.openxmlformats.org/officeDocument/2006/relationships/hyperlink" Target="mailto:marrington@compu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it.ly/1EQ7rOm" TargetMode="External"/><Relationship Id="rId11" Type="http://schemas.openxmlformats.org/officeDocument/2006/relationships/hyperlink" Target="http://www.igi-glob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i-global.com/submission/submit-chapter/?projectid=19d15f92-fe7a-43f3-a46f-a8dc8d259c16" TargetMode="External"/><Relationship Id="rId4" Type="http://schemas.openxmlformats.org/officeDocument/2006/relationships/settings" Target="settings.xml"/><Relationship Id="rId9" Type="http://schemas.openxmlformats.org/officeDocument/2006/relationships/hyperlink" Target="http://www.igi-global.com/publish/contributor-resources/before-you-write/" TargetMode="External"/><Relationship Id="rId14" Type="http://schemas.openxmlformats.org/officeDocument/2006/relationships/hyperlink" Target="http://www.igi-global.com/infosci-ondeman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23408-F588-4074-98AD-E0D8FBDE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DeMarco</dc:creator>
  <cp:lastModifiedBy>Donald Kerr</cp:lastModifiedBy>
  <cp:revision>2</cp:revision>
  <dcterms:created xsi:type="dcterms:W3CDTF">2015-05-26T05:57:00Z</dcterms:created>
  <dcterms:modified xsi:type="dcterms:W3CDTF">2015-05-26T05:57:00Z</dcterms:modified>
</cp:coreProperties>
</file>